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margin" w:tblpX="-735" w:tblpY="68"/>
        <w:tblW w:w="10034" w:type="dxa"/>
        <w:tblLook w:val="04A0" w:firstRow="1" w:lastRow="0" w:firstColumn="1" w:lastColumn="0" w:noHBand="0" w:noVBand="1"/>
      </w:tblPr>
      <w:tblGrid>
        <w:gridCol w:w="4253"/>
        <w:gridCol w:w="5781"/>
      </w:tblGrid>
      <w:tr w:rsidR="00F17AF9" w:rsidRPr="00211D5B" w14:paraId="1DDC5EF1" w14:textId="77777777" w:rsidTr="004F07EA">
        <w:trPr>
          <w:trHeight w:val="386"/>
        </w:trPr>
        <w:tc>
          <w:tcPr>
            <w:tcW w:w="4253" w:type="dxa"/>
            <w:shd w:val="clear" w:color="auto" w:fill="auto"/>
          </w:tcPr>
          <w:p w14:paraId="12768D29" w14:textId="77777777" w:rsidR="00F17AF9" w:rsidRPr="00211D5B" w:rsidRDefault="00F17AF9" w:rsidP="004F07EA">
            <w:pPr>
              <w:tabs>
                <w:tab w:val="center" w:pos="1701"/>
                <w:tab w:val="center" w:pos="6521"/>
              </w:tabs>
              <w:spacing w:after="0" w:line="240" w:lineRule="auto"/>
              <w:jc w:val="center"/>
              <w:rPr>
                <w:rFonts w:ascii="Times New Roman" w:eastAsia="Calibri" w:hAnsi="Times New Roman"/>
                <w:sz w:val="26"/>
                <w:szCs w:val="26"/>
                <w:lang w:val="en-US"/>
              </w:rPr>
            </w:pPr>
            <w:r w:rsidRPr="00211D5B">
              <w:rPr>
                <w:rFonts w:ascii="Times New Roman" w:eastAsia="Calibri" w:hAnsi="Times New Roman"/>
                <w:sz w:val="26"/>
                <w:szCs w:val="26"/>
                <w:lang w:val="en-US"/>
              </w:rPr>
              <w:t>UBND TỈNH ĐỒNG</w:t>
            </w:r>
            <w:r w:rsidRPr="00211D5B">
              <w:rPr>
                <w:rFonts w:ascii="Times New Roman" w:eastAsia="Calibri" w:hAnsi="Times New Roman"/>
                <w:b/>
                <w:sz w:val="26"/>
                <w:szCs w:val="26"/>
                <w:lang w:val="en-US"/>
              </w:rPr>
              <w:t xml:space="preserve"> </w:t>
            </w:r>
            <w:r w:rsidRPr="00211D5B">
              <w:rPr>
                <w:rFonts w:ascii="Times New Roman" w:eastAsia="Calibri" w:hAnsi="Times New Roman"/>
                <w:sz w:val="26"/>
                <w:szCs w:val="26"/>
                <w:lang w:val="en-US"/>
              </w:rPr>
              <w:t>THÁP</w:t>
            </w:r>
          </w:p>
          <w:p w14:paraId="69122A9E" w14:textId="77777777" w:rsidR="00F17AF9" w:rsidRPr="00211D5B" w:rsidRDefault="00F17AF9" w:rsidP="004F07EA">
            <w:pPr>
              <w:tabs>
                <w:tab w:val="center" w:pos="1701"/>
                <w:tab w:val="center" w:pos="6521"/>
              </w:tabs>
              <w:spacing w:after="0" w:line="240" w:lineRule="auto"/>
              <w:jc w:val="center"/>
              <w:rPr>
                <w:rFonts w:ascii="Times New Roman" w:eastAsia="Calibri" w:hAnsi="Times New Roman"/>
                <w:b/>
                <w:sz w:val="28"/>
                <w:szCs w:val="28"/>
                <w:lang w:val="en-US"/>
              </w:rPr>
            </w:pPr>
            <w:r w:rsidRPr="00211D5B">
              <w:rPr>
                <w:rFonts w:ascii="Times New Roman" w:eastAsia="Calibri" w:hAnsi="Times New Roman"/>
                <w:b/>
                <w:sz w:val="26"/>
                <w:szCs w:val="26"/>
                <w:lang w:val="en-US"/>
              </w:rPr>
              <w:t>VĂN PHÒNG</w:t>
            </w:r>
          </w:p>
        </w:tc>
        <w:tc>
          <w:tcPr>
            <w:tcW w:w="5781" w:type="dxa"/>
            <w:shd w:val="clear" w:color="auto" w:fill="auto"/>
          </w:tcPr>
          <w:p w14:paraId="78F9EF99" w14:textId="77777777" w:rsidR="00F17AF9" w:rsidRPr="00211D5B" w:rsidRDefault="00F17AF9" w:rsidP="004F07EA">
            <w:pPr>
              <w:tabs>
                <w:tab w:val="center" w:pos="1701"/>
                <w:tab w:val="center" w:pos="6521"/>
              </w:tabs>
              <w:spacing w:after="0" w:line="240" w:lineRule="auto"/>
              <w:jc w:val="center"/>
              <w:rPr>
                <w:rFonts w:ascii="Times New Roman" w:eastAsia="Calibri" w:hAnsi="Times New Roman"/>
                <w:b/>
                <w:sz w:val="26"/>
                <w:szCs w:val="26"/>
              </w:rPr>
            </w:pPr>
            <w:r w:rsidRPr="00211D5B">
              <w:rPr>
                <w:rFonts w:ascii="Times New Roman" w:eastAsia="Calibri" w:hAnsi="Times New Roman"/>
                <w:b/>
                <w:sz w:val="26"/>
                <w:szCs w:val="26"/>
              </w:rPr>
              <w:t>CỘNG HOÀ XÃ HỘI CHỦ NGHĨA VIỆT NAM</w:t>
            </w:r>
          </w:p>
          <w:p w14:paraId="2769B89E" w14:textId="77777777" w:rsidR="00F17AF9" w:rsidRPr="00211D5B" w:rsidRDefault="00F17AF9" w:rsidP="004F07EA">
            <w:pPr>
              <w:tabs>
                <w:tab w:val="center" w:pos="1701"/>
                <w:tab w:val="center" w:pos="6521"/>
              </w:tabs>
              <w:spacing w:after="0" w:line="240" w:lineRule="auto"/>
              <w:jc w:val="center"/>
              <w:rPr>
                <w:rFonts w:ascii="Times New Roman" w:eastAsia="Calibri" w:hAnsi="Times New Roman"/>
                <w:b/>
                <w:sz w:val="28"/>
                <w:szCs w:val="28"/>
              </w:rPr>
            </w:pPr>
            <w:r w:rsidRPr="00211D5B">
              <w:rPr>
                <w:rFonts w:ascii="Times New Roman" w:eastAsia="Calibri" w:hAnsi="Times New Roman"/>
                <w:b/>
                <w:sz w:val="28"/>
                <w:szCs w:val="28"/>
              </w:rPr>
              <w:t>Độc lập - Tự do - Hạnh phúc</w:t>
            </w:r>
          </w:p>
        </w:tc>
      </w:tr>
      <w:tr w:rsidR="00F17AF9" w:rsidRPr="00211D5B" w14:paraId="63F87EFB" w14:textId="77777777" w:rsidTr="004F07EA">
        <w:trPr>
          <w:trHeight w:val="88"/>
        </w:trPr>
        <w:tc>
          <w:tcPr>
            <w:tcW w:w="4253" w:type="dxa"/>
            <w:shd w:val="clear" w:color="auto" w:fill="auto"/>
          </w:tcPr>
          <w:p w14:paraId="2A32F95A" w14:textId="77777777" w:rsidR="00F17AF9" w:rsidRPr="00211D5B" w:rsidRDefault="00F17AF9" w:rsidP="004F07EA">
            <w:pPr>
              <w:tabs>
                <w:tab w:val="center" w:pos="1701"/>
                <w:tab w:val="center" w:pos="6521"/>
              </w:tabs>
              <w:spacing w:after="0" w:line="240" w:lineRule="auto"/>
              <w:jc w:val="center"/>
              <w:rPr>
                <w:rFonts w:ascii="Times New Roman" w:eastAsia="Calibri" w:hAnsi="Times New Roman"/>
                <w:b/>
                <w:sz w:val="28"/>
                <w:szCs w:val="28"/>
              </w:rPr>
            </w:pPr>
            <w:r w:rsidRPr="00211D5B">
              <w:rPr>
                <w:rFonts w:ascii="Times New Roman" w:hAnsi="Times New Roman"/>
                <w:noProof/>
                <w:sz w:val="28"/>
                <w:szCs w:val="28"/>
                <w:lang w:val="en-US"/>
              </w:rPr>
              <mc:AlternateContent>
                <mc:Choice Requires="wps">
                  <w:drawing>
                    <wp:anchor distT="4294967294" distB="4294967294" distL="114300" distR="114300" simplePos="0" relativeHeight="251659264" behindDoc="0" locked="0" layoutInCell="1" allowOverlap="1" wp14:anchorId="0200460A" wp14:editId="5F8B9C63">
                      <wp:simplePos x="0" y="0"/>
                      <wp:positionH relativeFrom="column">
                        <wp:posOffset>1043609</wp:posOffset>
                      </wp:positionH>
                      <wp:positionV relativeFrom="paragraph">
                        <wp:posOffset>39370</wp:posOffset>
                      </wp:positionV>
                      <wp:extent cx="477078" cy="0"/>
                      <wp:effectExtent l="0" t="0" r="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77078" cy="0"/>
                              </a:xfrm>
                              <a:prstGeom prst="line">
                                <a:avLst/>
                              </a:prstGeom>
                              <a:noFill/>
                              <a:ln w="9525" algn="ctr">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w:pict>
                    <v:line w14:anchorId="19AD1754" id="Straight Connector 4"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82.15pt,3.1pt" to="119.7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">
                      <o:lock v:ext="edit" shapetype="f"/>
                    </v:line>
                  </w:pict>
                </mc:Fallback>
              </mc:AlternateContent>
            </w:r>
          </w:p>
        </w:tc>
        <w:tc>
          <w:tcPr>
            <w:tcW w:w="5781" w:type="dxa"/>
            <w:shd w:val="clear" w:color="auto" w:fill="auto"/>
          </w:tcPr>
          <w:p w14:paraId="0094B536" w14:textId="77777777" w:rsidR="00F17AF9" w:rsidRPr="00211D5B" w:rsidRDefault="00F17AF9" w:rsidP="004F07EA">
            <w:pPr>
              <w:tabs>
                <w:tab w:val="center" w:pos="1701"/>
                <w:tab w:val="center" w:pos="6521"/>
              </w:tabs>
              <w:spacing w:after="0" w:line="240" w:lineRule="auto"/>
              <w:jc w:val="center"/>
              <w:rPr>
                <w:rFonts w:ascii="Times New Roman" w:eastAsia="Calibri" w:hAnsi="Times New Roman"/>
                <w:b/>
                <w:sz w:val="28"/>
                <w:szCs w:val="28"/>
              </w:rPr>
            </w:pPr>
            <w:r w:rsidRPr="00211D5B">
              <w:rPr>
                <w:rFonts w:ascii="Times New Roman" w:hAnsi="Times New Roman"/>
                <w:noProof/>
                <w:sz w:val="28"/>
                <w:szCs w:val="28"/>
                <w:lang w:val="en-US"/>
              </w:rPr>
              <mc:AlternateContent>
                <mc:Choice Requires="wps">
                  <w:drawing>
                    <wp:anchor distT="4294967294" distB="4294967294" distL="114300" distR="114300" simplePos="0" relativeHeight="251660288" behindDoc="0" locked="0" layoutInCell="1" allowOverlap="1" wp14:anchorId="09FB68FF" wp14:editId="0CF7BFC1">
                      <wp:simplePos x="0" y="0"/>
                      <wp:positionH relativeFrom="column">
                        <wp:posOffset>688341</wp:posOffset>
                      </wp:positionH>
                      <wp:positionV relativeFrom="paragraph">
                        <wp:posOffset>36195</wp:posOffset>
                      </wp:positionV>
                      <wp:extent cx="215900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59000" cy="0"/>
                              </a:xfrm>
                              <a:prstGeom prst="line">
                                <a:avLst/>
                              </a:prstGeom>
                              <a:noFill/>
                              <a:ln w="9525" algn="ctr">
                                <a:solidFill>
                                  <a:srgbClr val="000000"/>
                                </a:solidFill>
                                <a:round/>
                                <a:headEnd/>
                                <a:tailEnd/>
                              </a:ln>
                            </wps:spPr>
                            <wps:bodyPr/>
                          </wps:wsp>
                        </a:graphicData>
                      </a:graphic>
                      <wp14:sizeRelH relativeFrom="margin">
                        <wp14:pctWidth>0</wp14:pctWidth>
                      </wp14:sizeRelH>
                      <wp14:sizeRelV relativeFrom="page">
                        <wp14:pctHeight>0</wp14:pctHeight>
                      </wp14:sizeRelV>
                    </wp:anchor>
                  </w:drawing>
                </mc:Choice>
                <mc:Fallback>
                  <w:pict>
                    <v:line w14:anchorId="6C1C17E6" id="Straight Connector 3"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54.2pt,2.85pt" to="224.2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">
                      <o:lock v:ext="edit" shapetype="f"/>
                    </v:line>
                  </w:pict>
                </mc:Fallback>
              </mc:AlternateContent>
            </w:r>
          </w:p>
        </w:tc>
      </w:tr>
      <w:tr w:rsidR="00F17AF9" w:rsidRPr="00211D5B" w14:paraId="4FCFB0CC" w14:textId="77777777" w:rsidTr="004F07EA">
        <w:trPr>
          <w:trHeight w:val="228"/>
        </w:trPr>
        <w:tc>
          <w:tcPr>
            <w:tcW w:w="4253" w:type="dxa"/>
            <w:shd w:val="clear" w:color="auto" w:fill="auto"/>
          </w:tcPr>
          <w:p w14:paraId="4F2C3D06" w14:textId="77777777" w:rsidR="00F17AF9" w:rsidRPr="00211D5B" w:rsidRDefault="00F17AF9" w:rsidP="004F07EA">
            <w:pPr>
              <w:tabs>
                <w:tab w:val="center" w:pos="1701"/>
                <w:tab w:val="center" w:pos="6521"/>
              </w:tabs>
              <w:spacing w:after="60" w:line="240" w:lineRule="auto"/>
              <w:jc w:val="center"/>
              <w:rPr>
                <w:rFonts w:ascii="Times New Roman" w:eastAsia="Calibri" w:hAnsi="Times New Roman"/>
                <w:sz w:val="28"/>
                <w:szCs w:val="28"/>
                <w:lang w:val="en-US"/>
              </w:rPr>
            </w:pPr>
            <w:r w:rsidRPr="00211D5B">
              <w:rPr>
                <w:rFonts w:ascii="Times New Roman" w:eastAsia="Calibri" w:hAnsi="Times New Roman"/>
                <w:sz w:val="28"/>
                <w:szCs w:val="28"/>
              </w:rPr>
              <w:t xml:space="preserve">Số: </w:t>
            </w:r>
            <w:r w:rsidRPr="00211D5B">
              <w:rPr>
                <w:rFonts w:ascii="Times New Roman" w:eastAsia="Calibri" w:hAnsi="Times New Roman"/>
                <w:sz w:val="28"/>
                <w:szCs w:val="28"/>
                <w:lang w:val="en-US"/>
              </w:rPr>
              <w:t xml:space="preserve">         </w:t>
            </w:r>
            <w:r w:rsidRPr="00211D5B">
              <w:rPr>
                <w:rFonts w:ascii="Times New Roman" w:eastAsia="Calibri" w:hAnsi="Times New Roman"/>
                <w:sz w:val="28"/>
                <w:szCs w:val="28"/>
              </w:rPr>
              <w:t>/</w:t>
            </w:r>
            <w:r w:rsidRPr="00211D5B">
              <w:rPr>
                <w:rFonts w:ascii="Times New Roman" w:eastAsia="Calibri" w:hAnsi="Times New Roman"/>
                <w:sz w:val="28"/>
                <w:szCs w:val="28"/>
                <w:lang w:val="en-US"/>
              </w:rPr>
              <w:t>VP</w:t>
            </w:r>
            <w:r w:rsidRPr="00211D5B">
              <w:rPr>
                <w:rFonts w:ascii="Times New Roman" w:eastAsia="Calibri" w:hAnsi="Times New Roman"/>
                <w:sz w:val="28"/>
                <w:szCs w:val="28"/>
              </w:rPr>
              <w:t>UBND-TH</w:t>
            </w:r>
          </w:p>
        </w:tc>
        <w:tc>
          <w:tcPr>
            <w:tcW w:w="5781" w:type="dxa"/>
            <w:shd w:val="clear" w:color="auto" w:fill="auto"/>
          </w:tcPr>
          <w:p w14:paraId="6F2DEC50" w14:textId="03B17F24" w:rsidR="00F17AF9" w:rsidRPr="00781655" w:rsidRDefault="00F17AF9" w:rsidP="004F07EA">
            <w:pPr>
              <w:tabs>
                <w:tab w:val="center" w:pos="1701"/>
                <w:tab w:val="center" w:pos="6521"/>
              </w:tabs>
              <w:spacing w:after="0" w:line="240" w:lineRule="auto"/>
              <w:jc w:val="center"/>
              <w:rPr>
                <w:rFonts w:ascii="Times New Roman" w:eastAsia="Calibri" w:hAnsi="Times New Roman"/>
                <w:i/>
                <w:sz w:val="28"/>
                <w:szCs w:val="28"/>
                <w:lang w:val="en-US"/>
              </w:rPr>
            </w:pPr>
            <w:r w:rsidRPr="00781655">
              <w:rPr>
                <w:rFonts w:ascii="Times New Roman" w:eastAsia="Calibri" w:hAnsi="Times New Roman"/>
                <w:i/>
                <w:sz w:val="28"/>
                <w:szCs w:val="28"/>
              </w:rPr>
              <w:t xml:space="preserve">Đồng Tháp, ngày </w:t>
            </w:r>
            <w:r w:rsidRPr="00781655">
              <w:rPr>
                <w:rFonts w:ascii="Times New Roman" w:eastAsia="Calibri" w:hAnsi="Times New Roman"/>
                <w:i/>
                <w:sz w:val="28"/>
                <w:szCs w:val="28"/>
                <w:lang w:val="en-US"/>
              </w:rPr>
              <w:t xml:space="preserve">     </w:t>
            </w:r>
            <w:r w:rsidRPr="00781655">
              <w:rPr>
                <w:rFonts w:ascii="Times New Roman" w:eastAsia="Calibri" w:hAnsi="Times New Roman"/>
                <w:i/>
                <w:sz w:val="28"/>
                <w:szCs w:val="28"/>
              </w:rPr>
              <w:t xml:space="preserve"> tháng </w:t>
            </w:r>
            <w:r w:rsidR="00781655" w:rsidRPr="00781655">
              <w:rPr>
                <w:rFonts w:ascii="Times New Roman" w:eastAsia="Calibri" w:hAnsi="Times New Roman"/>
                <w:i/>
                <w:sz w:val="28"/>
                <w:szCs w:val="28"/>
                <w:lang w:val="en-US"/>
              </w:rPr>
              <w:t>02</w:t>
            </w:r>
            <w:r w:rsidRPr="00781655">
              <w:rPr>
                <w:rFonts w:ascii="Times New Roman" w:eastAsia="Calibri" w:hAnsi="Times New Roman"/>
                <w:i/>
                <w:sz w:val="28"/>
                <w:szCs w:val="28"/>
              </w:rPr>
              <w:t xml:space="preserve"> năm 20</w:t>
            </w:r>
            <w:r w:rsidRPr="00781655">
              <w:rPr>
                <w:rFonts w:ascii="Times New Roman" w:eastAsia="Calibri" w:hAnsi="Times New Roman"/>
                <w:i/>
                <w:sz w:val="28"/>
                <w:szCs w:val="28"/>
                <w:lang w:val="en-US"/>
              </w:rPr>
              <w:t>2</w:t>
            </w:r>
            <w:r w:rsidR="00787C86" w:rsidRPr="00781655">
              <w:rPr>
                <w:rFonts w:ascii="Times New Roman" w:eastAsia="Calibri" w:hAnsi="Times New Roman"/>
                <w:i/>
                <w:sz w:val="28"/>
                <w:szCs w:val="28"/>
                <w:lang w:val="en-US"/>
              </w:rPr>
              <w:t>5</w:t>
            </w:r>
          </w:p>
        </w:tc>
      </w:tr>
      <w:tr w:rsidR="00F17AF9" w:rsidRPr="00211D5B" w14:paraId="71397464" w14:textId="77777777" w:rsidTr="00787C86">
        <w:trPr>
          <w:trHeight w:val="939"/>
        </w:trPr>
        <w:tc>
          <w:tcPr>
            <w:tcW w:w="4253" w:type="dxa"/>
            <w:shd w:val="clear" w:color="auto" w:fill="auto"/>
          </w:tcPr>
          <w:p w14:paraId="6EB7DE7A" w14:textId="77777777" w:rsidR="00787C86" w:rsidRPr="00C432BB" w:rsidRDefault="00F17AF9" w:rsidP="00787C86">
            <w:pPr>
              <w:spacing w:after="0" w:line="240" w:lineRule="atLeast"/>
              <w:jc w:val="center"/>
              <w:rPr>
                <w:rFonts w:ascii="Times New Roman" w:hAnsi="Times New Roman"/>
                <w:spacing w:val="-4"/>
                <w:sz w:val="24"/>
                <w:szCs w:val="24"/>
              </w:rPr>
            </w:pPr>
            <w:r w:rsidRPr="00C432BB">
              <w:rPr>
                <w:rFonts w:ascii="Times New Roman" w:hAnsi="Times New Roman"/>
                <w:spacing w:val="-4"/>
                <w:sz w:val="24"/>
                <w:szCs w:val="24"/>
              </w:rPr>
              <w:t xml:space="preserve">V/v </w:t>
            </w:r>
            <w:r w:rsidR="00787C86" w:rsidRPr="00C432BB">
              <w:rPr>
                <w:rFonts w:ascii="Times New Roman" w:hAnsi="Times New Roman"/>
                <w:spacing w:val="-4"/>
                <w:sz w:val="24"/>
                <w:szCs w:val="24"/>
              </w:rPr>
              <w:t>hoàn chỉnh Kế hoạch phát triển</w:t>
            </w:r>
          </w:p>
          <w:p w14:paraId="1AD38C95" w14:textId="5275C77B" w:rsidR="00C432BB" w:rsidRPr="00C432BB" w:rsidRDefault="00787C86" w:rsidP="00787C86">
            <w:pPr>
              <w:spacing w:after="0" w:line="240" w:lineRule="atLeast"/>
              <w:jc w:val="center"/>
              <w:rPr>
                <w:rFonts w:ascii="Times New Roman" w:hAnsi="Times New Roman"/>
                <w:spacing w:val="-4"/>
                <w:sz w:val="24"/>
                <w:szCs w:val="24"/>
              </w:rPr>
            </w:pPr>
            <w:r w:rsidRPr="00C432BB">
              <w:rPr>
                <w:rFonts w:ascii="Times New Roman" w:hAnsi="Times New Roman"/>
                <w:spacing w:val="-4"/>
                <w:sz w:val="24"/>
                <w:szCs w:val="24"/>
              </w:rPr>
              <w:t xml:space="preserve">kinh tế - xã hội giai đoạn 2026 </w:t>
            </w:r>
            <w:r w:rsidR="00781655" w:rsidRPr="00266CC1">
              <w:rPr>
                <w:rFonts w:ascii="Times New Roman" w:hAnsi="Times New Roman"/>
                <w:spacing w:val="-4"/>
                <w:sz w:val="24"/>
                <w:szCs w:val="24"/>
              </w:rPr>
              <w:t>-</w:t>
            </w:r>
            <w:r w:rsidRPr="00C432BB">
              <w:rPr>
                <w:rFonts w:ascii="Times New Roman" w:hAnsi="Times New Roman"/>
                <w:spacing w:val="-4"/>
                <w:sz w:val="24"/>
                <w:szCs w:val="24"/>
              </w:rPr>
              <w:t xml:space="preserve"> 2030</w:t>
            </w:r>
          </w:p>
          <w:p w14:paraId="20943AAB" w14:textId="411D4457" w:rsidR="00F17AF9" w:rsidRPr="00E412E4" w:rsidRDefault="00C432BB" w:rsidP="00787C86">
            <w:pPr>
              <w:spacing w:after="0" w:line="240" w:lineRule="atLeast"/>
              <w:jc w:val="center"/>
              <w:rPr>
                <w:rFonts w:ascii="Times New Roman" w:hAnsi="Times New Roman"/>
                <w:spacing w:val="-4"/>
                <w:sz w:val="24"/>
                <w:szCs w:val="24"/>
              </w:rPr>
            </w:pPr>
            <w:r w:rsidRPr="00E412E4">
              <w:rPr>
                <w:rFonts w:ascii="Times New Roman" w:hAnsi="Times New Roman"/>
                <w:spacing w:val="-4"/>
                <w:sz w:val="24"/>
                <w:szCs w:val="24"/>
              </w:rPr>
              <w:t>(bản dự thảo lần 2)</w:t>
            </w:r>
          </w:p>
        </w:tc>
        <w:tc>
          <w:tcPr>
            <w:tcW w:w="5781" w:type="dxa"/>
            <w:shd w:val="clear" w:color="auto" w:fill="auto"/>
          </w:tcPr>
          <w:p w14:paraId="719B6332" w14:textId="77777777" w:rsidR="00F17AF9" w:rsidRPr="00211D5B" w:rsidRDefault="00F17AF9" w:rsidP="004F07EA">
            <w:pPr>
              <w:tabs>
                <w:tab w:val="center" w:pos="1701"/>
                <w:tab w:val="center" w:pos="6521"/>
              </w:tabs>
              <w:spacing w:after="0" w:line="240" w:lineRule="auto"/>
              <w:jc w:val="center"/>
              <w:rPr>
                <w:rFonts w:ascii="Times New Roman" w:eastAsia="Calibri" w:hAnsi="Times New Roman"/>
                <w:b/>
                <w:sz w:val="28"/>
                <w:szCs w:val="28"/>
              </w:rPr>
            </w:pPr>
          </w:p>
        </w:tc>
      </w:tr>
    </w:tbl>
    <w:p w14:paraId="44330AA7" w14:textId="77777777" w:rsidR="00F17AF9" w:rsidRPr="00211D5B" w:rsidRDefault="00F17AF9" w:rsidP="00F17AF9">
      <w:pPr>
        <w:spacing w:after="0"/>
        <w:jc w:val="center"/>
        <w:rPr>
          <w:rFonts w:ascii="Times New Roman" w:hAnsi="Times New Roman"/>
          <w:vanish/>
          <w:sz w:val="28"/>
          <w:szCs w:val="28"/>
        </w:rPr>
      </w:pPr>
    </w:p>
    <w:tbl>
      <w:tblPr>
        <w:tblW w:w="9248" w:type="dxa"/>
        <w:tblInd w:w="-176" w:type="dxa"/>
        <w:tblLayout w:type="fixed"/>
        <w:tblLook w:val="0000" w:firstRow="0" w:lastRow="0" w:firstColumn="0" w:lastColumn="0" w:noHBand="0" w:noVBand="0"/>
      </w:tblPr>
      <w:tblGrid>
        <w:gridCol w:w="3862"/>
        <w:gridCol w:w="5386"/>
      </w:tblGrid>
      <w:tr w:rsidR="00F17AF9" w:rsidRPr="00211D5B" w14:paraId="77EA0D16" w14:textId="77777777" w:rsidTr="005A5533">
        <w:trPr>
          <w:trHeight w:val="3476"/>
        </w:trPr>
        <w:tc>
          <w:tcPr>
            <w:tcW w:w="3862" w:type="dxa"/>
          </w:tcPr>
          <w:p w14:paraId="752C78EA" w14:textId="77777777" w:rsidR="00F17AF9" w:rsidRPr="00211D5B" w:rsidRDefault="00F17AF9" w:rsidP="00E43E50">
            <w:pPr>
              <w:spacing w:after="0" w:line="240" w:lineRule="auto"/>
              <w:ind w:firstLine="601"/>
              <w:jc w:val="right"/>
              <w:rPr>
                <w:rStyle w:val="Strong"/>
                <w:rFonts w:ascii="Times New Roman" w:hAnsi="Times New Roman"/>
                <w:b w:val="0"/>
                <w:sz w:val="28"/>
                <w:szCs w:val="28"/>
                <w:lang w:val="en-US"/>
              </w:rPr>
            </w:pPr>
            <w:r w:rsidRPr="00211D5B">
              <w:rPr>
                <w:rStyle w:val="Strong"/>
                <w:rFonts w:ascii="Times New Roman" w:hAnsi="Times New Roman"/>
                <w:b w:val="0"/>
                <w:sz w:val="28"/>
                <w:szCs w:val="28"/>
                <w:lang w:val="en-US"/>
              </w:rPr>
              <w:t>Kính gửi:</w:t>
            </w:r>
          </w:p>
        </w:tc>
        <w:tc>
          <w:tcPr>
            <w:tcW w:w="5386" w:type="dxa"/>
            <w:vAlign w:val="center"/>
          </w:tcPr>
          <w:p w14:paraId="2B2A9087" w14:textId="5AE67A28" w:rsidR="00CC4E68" w:rsidRPr="00EB3861" w:rsidRDefault="00E0755F" w:rsidP="00E43E50">
            <w:pPr>
              <w:spacing w:after="0" w:line="240" w:lineRule="auto"/>
              <w:jc w:val="both"/>
              <w:rPr>
                <w:rStyle w:val="Strong"/>
                <w:rFonts w:ascii="Times New Roman" w:hAnsi="Times New Roman"/>
                <w:b w:val="0"/>
                <w:sz w:val="28"/>
                <w:szCs w:val="28"/>
                <w:lang w:val="en-US"/>
              </w:rPr>
            </w:pPr>
            <w:r w:rsidRPr="00EB3861">
              <w:rPr>
                <w:rStyle w:val="Strong"/>
                <w:rFonts w:ascii="Times New Roman" w:hAnsi="Times New Roman"/>
                <w:b w:val="0"/>
                <w:sz w:val="28"/>
                <w:szCs w:val="28"/>
                <w:lang w:val="en-US"/>
              </w:rPr>
              <w:t xml:space="preserve">- </w:t>
            </w:r>
            <w:r w:rsidR="00CC4E68" w:rsidRPr="00EB3861">
              <w:rPr>
                <w:rStyle w:val="Strong"/>
                <w:rFonts w:ascii="Times New Roman" w:hAnsi="Times New Roman"/>
                <w:b w:val="0"/>
                <w:sz w:val="28"/>
                <w:szCs w:val="28"/>
                <w:lang w:val="en-US"/>
              </w:rPr>
              <w:t xml:space="preserve">Cục Thống kê; Ngân hàng nhà nước </w:t>
            </w:r>
            <w:r w:rsidR="00E43E50">
              <w:rPr>
                <w:rStyle w:val="Strong"/>
                <w:rFonts w:ascii="Times New Roman" w:hAnsi="Times New Roman"/>
                <w:b w:val="0"/>
                <w:sz w:val="28"/>
                <w:szCs w:val="28"/>
                <w:lang w:val="en-US"/>
              </w:rPr>
              <w:br/>
            </w:r>
            <w:r w:rsidR="00CC4E68" w:rsidRPr="00EB3861">
              <w:rPr>
                <w:rStyle w:val="Strong"/>
                <w:rFonts w:ascii="Times New Roman" w:hAnsi="Times New Roman"/>
                <w:b w:val="0"/>
                <w:sz w:val="28"/>
                <w:szCs w:val="28"/>
                <w:lang w:val="en-US"/>
              </w:rPr>
              <w:t>Việt Nam chi nhánh Tỉnh;</w:t>
            </w:r>
          </w:p>
          <w:p w14:paraId="78696A41" w14:textId="0A4FB175" w:rsidR="00E0755F" w:rsidRDefault="00CC4E68" w:rsidP="00E43E50">
            <w:pPr>
              <w:spacing w:after="0" w:line="240" w:lineRule="auto"/>
              <w:jc w:val="both"/>
              <w:rPr>
                <w:rStyle w:val="Strong"/>
                <w:rFonts w:ascii="Times New Roman" w:hAnsi="Times New Roman"/>
                <w:b w:val="0"/>
                <w:sz w:val="28"/>
                <w:szCs w:val="28"/>
                <w:lang w:val="en-US"/>
              </w:rPr>
            </w:pPr>
            <w:r w:rsidRPr="00EB3861">
              <w:rPr>
                <w:rStyle w:val="Strong"/>
                <w:rFonts w:ascii="Times New Roman" w:hAnsi="Times New Roman"/>
                <w:b w:val="0"/>
                <w:sz w:val="28"/>
                <w:szCs w:val="28"/>
                <w:lang w:val="en-US"/>
              </w:rPr>
              <w:t xml:space="preserve">- </w:t>
            </w:r>
            <w:r w:rsidR="00F17AF9" w:rsidRPr="00EB3861">
              <w:rPr>
                <w:rStyle w:val="Strong"/>
                <w:rFonts w:ascii="Times New Roman" w:hAnsi="Times New Roman"/>
                <w:b w:val="0"/>
                <w:sz w:val="28"/>
                <w:szCs w:val="28"/>
                <w:lang w:val="en-US"/>
              </w:rPr>
              <w:t xml:space="preserve">Các Sở: </w:t>
            </w:r>
            <w:r w:rsidRPr="00EB3861">
              <w:rPr>
                <w:rStyle w:val="Strong"/>
                <w:rFonts w:ascii="Times New Roman" w:hAnsi="Times New Roman"/>
                <w:b w:val="0"/>
                <w:sz w:val="28"/>
                <w:szCs w:val="28"/>
                <w:lang w:val="en-US"/>
              </w:rPr>
              <w:t>Kế hoạch và Đầu tư</w:t>
            </w:r>
            <w:r w:rsidR="00EB3861">
              <w:rPr>
                <w:rStyle w:val="Strong"/>
                <w:rFonts w:ascii="Times New Roman" w:hAnsi="Times New Roman"/>
                <w:b w:val="0"/>
                <w:sz w:val="28"/>
                <w:szCs w:val="28"/>
                <w:lang w:val="en-US"/>
              </w:rPr>
              <w:t>;</w:t>
            </w:r>
            <w:r w:rsidRPr="00EB3861">
              <w:rPr>
                <w:rStyle w:val="Strong"/>
                <w:rFonts w:ascii="Times New Roman" w:hAnsi="Times New Roman"/>
                <w:b w:val="0"/>
                <w:sz w:val="28"/>
                <w:szCs w:val="28"/>
                <w:lang w:val="en-US"/>
              </w:rPr>
              <w:t xml:space="preserve"> Tài chính; </w:t>
            </w:r>
            <w:r w:rsidR="00EB3861">
              <w:rPr>
                <w:rStyle w:val="Strong"/>
                <w:rFonts w:ascii="Times New Roman" w:hAnsi="Times New Roman"/>
                <w:b w:val="0"/>
                <w:sz w:val="28"/>
                <w:szCs w:val="28"/>
                <w:lang w:val="en-US"/>
              </w:rPr>
              <w:br/>
            </w:r>
            <w:r w:rsidRPr="00EB3861">
              <w:rPr>
                <w:rStyle w:val="Strong"/>
                <w:rFonts w:ascii="Times New Roman" w:hAnsi="Times New Roman"/>
                <w:b w:val="0"/>
                <w:sz w:val="28"/>
                <w:szCs w:val="28"/>
                <w:lang w:val="en-US"/>
              </w:rPr>
              <w:t xml:space="preserve">Nông nghiệp và Phát triển nông thôn; </w:t>
            </w:r>
            <w:r w:rsidR="00EB3861">
              <w:rPr>
                <w:rStyle w:val="Strong"/>
                <w:rFonts w:ascii="Times New Roman" w:hAnsi="Times New Roman"/>
                <w:b w:val="0"/>
                <w:sz w:val="28"/>
                <w:szCs w:val="28"/>
                <w:lang w:val="en-US"/>
              </w:rPr>
              <w:br/>
            </w:r>
            <w:r w:rsidRPr="00EB3861">
              <w:rPr>
                <w:rStyle w:val="Strong"/>
                <w:rFonts w:ascii="Times New Roman" w:hAnsi="Times New Roman"/>
                <w:b w:val="0"/>
                <w:sz w:val="28"/>
                <w:szCs w:val="28"/>
                <w:lang w:val="en-US"/>
              </w:rPr>
              <w:t xml:space="preserve">Công Thương; Xây dựng; Y tế; Văn hoá, </w:t>
            </w:r>
            <w:r w:rsidR="00E43E50">
              <w:rPr>
                <w:rStyle w:val="Strong"/>
                <w:rFonts w:ascii="Times New Roman" w:hAnsi="Times New Roman"/>
                <w:b w:val="0"/>
                <w:sz w:val="28"/>
                <w:szCs w:val="28"/>
                <w:lang w:val="en-US"/>
              </w:rPr>
              <w:br/>
            </w:r>
            <w:r w:rsidRPr="00EB3861">
              <w:rPr>
                <w:rStyle w:val="Strong"/>
                <w:rFonts w:ascii="Times New Roman" w:hAnsi="Times New Roman"/>
                <w:b w:val="0"/>
                <w:sz w:val="28"/>
                <w:szCs w:val="28"/>
                <w:lang w:val="en-US"/>
              </w:rPr>
              <w:t xml:space="preserve">Thể thao và Du lịch; Lao động - Thương binh và Xã hội; Tài nguyên và Môi trường; </w:t>
            </w:r>
            <w:r w:rsidR="00E43E50">
              <w:rPr>
                <w:rStyle w:val="Strong"/>
                <w:rFonts w:ascii="Times New Roman" w:hAnsi="Times New Roman"/>
                <w:b w:val="0"/>
                <w:sz w:val="28"/>
                <w:szCs w:val="28"/>
                <w:lang w:val="en-US"/>
              </w:rPr>
              <w:br/>
            </w:r>
            <w:r w:rsidRPr="00EB3861">
              <w:rPr>
                <w:rStyle w:val="Strong"/>
                <w:rFonts w:ascii="Times New Roman" w:hAnsi="Times New Roman"/>
                <w:b w:val="0"/>
                <w:sz w:val="28"/>
                <w:szCs w:val="28"/>
                <w:lang w:val="en-US"/>
              </w:rPr>
              <w:t>Giao thông vận tải; Khoa học và Công nghệ; Thông tin và Truyền thông</w:t>
            </w:r>
            <w:r w:rsidR="005A5533">
              <w:rPr>
                <w:rStyle w:val="Strong"/>
                <w:rFonts w:ascii="Times New Roman" w:hAnsi="Times New Roman"/>
                <w:b w:val="0"/>
                <w:sz w:val="28"/>
                <w:szCs w:val="28"/>
                <w:lang w:val="en-US"/>
              </w:rPr>
              <w:t>;</w:t>
            </w:r>
          </w:p>
          <w:p w14:paraId="46279774" w14:textId="473C04C7" w:rsidR="005A5533" w:rsidRPr="005A5533" w:rsidRDefault="005A5533" w:rsidP="00E43E50">
            <w:pPr>
              <w:spacing w:after="0" w:line="240" w:lineRule="auto"/>
              <w:jc w:val="both"/>
              <w:rPr>
                <w:rStyle w:val="Strong"/>
                <w:rFonts w:ascii="Times New Roman" w:hAnsi="Times New Roman"/>
                <w:b w:val="0"/>
                <w:spacing w:val="-6"/>
                <w:sz w:val="28"/>
                <w:szCs w:val="28"/>
                <w:lang w:val="en-US"/>
              </w:rPr>
            </w:pPr>
            <w:r w:rsidRPr="005A5533">
              <w:rPr>
                <w:rStyle w:val="Strong"/>
                <w:rFonts w:ascii="Times New Roman" w:hAnsi="Times New Roman"/>
                <w:b w:val="0"/>
                <w:sz w:val="28"/>
                <w:szCs w:val="28"/>
                <w:lang w:val="en-US"/>
              </w:rPr>
              <w:t>- Ban Quản lý Khu kinh t</w:t>
            </w:r>
            <w:r>
              <w:rPr>
                <w:rStyle w:val="Strong"/>
                <w:rFonts w:ascii="Times New Roman" w:hAnsi="Times New Roman"/>
                <w:b w:val="0"/>
                <w:sz w:val="28"/>
                <w:szCs w:val="28"/>
                <w:lang w:val="en-US"/>
              </w:rPr>
              <w:t>ế.</w:t>
            </w:r>
          </w:p>
        </w:tc>
      </w:tr>
    </w:tbl>
    <w:p w14:paraId="4F3233A9" w14:textId="5D033818" w:rsidR="00A93CAC" w:rsidRPr="00742D38" w:rsidRDefault="00787C86" w:rsidP="00D46206">
      <w:pPr>
        <w:tabs>
          <w:tab w:val="left" w:pos="709"/>
        </w:tabs>
        <w:spacing w:before="240" w:after="120" w:line="252" w:lineRule="auto"/>
        <w:ind w:firstLine="709"/>
        <w:jc w:val="both"/>
        <w:rPr>
          <w:rStyle w:val="Strong"/>
          <w:rFonts w:ascii="Times New Roman" w:hAnsi="Times New Roman"/>
          <w:b w:val="0"/>
          <w:spacing w:val="2"/>
          <w:sz w:val="28"/>
          <w:szCs w:val="28"/>
        </w:rPr>
      </w:pPr>
      <w:r w:rsidRPr="00742D38">
        <w:rPr>
          <w:rStyle w:val="Strong"/>
          <w:rFonts w:ascii="Times New Roman" w:hAnsi="Times New Roman"/>
          <w:b w:val="0"/>
          <w:spacing w:val="2"/>
          <w:sz w:val="28"/>
          <w:szCs w:val="28"/>
        </w:rPr>
        <w:t xml:space="preserve">Căn cứ Chương trình làm việc số 91-CTr/TU ngày 27 tháng 12 năm 2024 của Ban </w:t>
      </w:r>
      <w:r w:rsidR="003F7806" w:rsidRPr="003F7806">
        <w:rPr>
          <w:rStyle w:val="Strong"/>
          <w:rFonts w:ascii="Times New Roman" w:hAnsi="Times New Roman"/>
          <w:b w:val="0"/>
          <w:spacing w:val="2"/>
          <w:sz w:val="28"/>
          <w:szCs w:val="28"/>
        </w:rPr>
        <w:t>T</w:t>
      </w:r>
      <w:r w:rsidRPr="00742D38">
        <w:rPr>
          <w:rStyle w:val="Strong"/>
          <w:rFonts w:ascii="Times New Roman" w:hAnsi="Times New Roman"/>
          <w:b w:val="0"/>
          <w:spacing w:val="2"/>
          <w:sz w:val="28"/>
          <w:szCs w:val="28"/>
        </w:rPr>
        <w:t>hường vụ Tỉnh uỷ</w:t>
      </w:r>
      <w:r w:rsidR="007D16DC" w:rsidRPr="00742D38">
        <w:rPr>
          <w:rStyle w:val="Strong"/>
          <w:rFonts w:ascii="Times New Roman" w:hAnsi="Times New Roman"/>
          <w:b w:val="0"/>
          <w:spacing w:val="2"/>
          <w:sz w:val="28"/>
          <w:szCs w:val="28"/>
        </w:rPr>
        <w:t>;</w:t>
      </w:r>
      <w:r w:rsidR="00C9028F" w:rsidRPr="00742D38">
        <w:rPr>
          <w:rStyle w:val="Strong"/>
          <w:rFonts w:ascii="Times New Roman" w:hAnsi="Times New Roman"/>
          <w:b w:val="0"/>
          <w:spacing w:val="2"/>
          <w:sz w:val="28"/>
          <w:szCs w:val="28"/>
        </w:rPr>
        <w:t xml:space="preserve"> Quyết định số 74/QĐ-UBND-HC ngày 24 tháng 01 năm 2025 của UBND Tỉnh ban hành Chương trình công tác năm 2025;</w:t>
      </w:r>
      <w:r w:rsidR="00A93CAC" w:rsidRPr="00742D38">
        <w:rPr>
          <w:rStyle w:val="Strong"/>
          <w:rFonts w:ascii="Times New Roman" w:hAnsi="Times New Roman"/>
          <w:b w:val="0"/>
          <w:spacing w:val="2"/>
          <w:sz w:val="28"/>
          <w:szCs w:val="28"/>
        </w:rPr>
        <w:t xml:space="preserve"> </w:t>
      </w:r>
      <w:r w:rsidR="006A3EB4" w:rsidRPr="00742D38">
        <w:rPr>
          <w:rStyle w:val="Strong"/>
          <w:rFonts w:ascii="Times New Roman" w:hAnsi="Times New Roman"/>
          <w:b w:val="0"/>
          <w:spacing w:val="2"/>
          <w:sz w:val="28"/>
          <w:szCs w:val="28"/>
        </w:rPr>
        <w:t>ý kiến của Chủ tịch</w:t>
      </w:r>
      <w:r w:rsidR="00A93CAC" w:rsidRPr="00742D38">
        <w:rPr>
          <w:rStyle w:val="Strong"/>
          <w:rFonts w:ascii="Times New Roman" w:hAnsi="Times New Roman"/>
          <w:b w:val="0"/>
          <w:spacing w:val="2"/>
          <w:sz w:val="28"/>
          <w:szCs w:val="28"/>
        </w:rPr>
        <w:t xml:space="preserve"> UBND Tỉnh Phạm Thiện Nghĩa </w:t>
      </w:r>
      <w:r w:rsidR="006A3EB4" w:rsidRPr="00742D38">
        <w:rPr>
          <w:rStyle w:val="Strong"/>
          <w:rFonts w:ascii="Times New Roman" w:hAnsi="Times New Roman"/>
          <w:b w:val="0"/>
          <w:spacing w:val="2"/>
          <w:sz w:val="28"/>
          <w:szCs w:val="28"/>
        </w:rPr>
        <w:t xml:space="preserve">tại </w:t>
      </w:r>
      <w:r w:rsidR="00742D38" w:rsidRPr="00742D38">
        <w:rPr>
          <w:rStyle w:val="Strong"/>
          <w:rFonts w:ascii="Times New Roman" w:hAnsi="Times New Roman"/>
          <w:b w:val="0"/>
          <w:spacing w:val="2"/>
          <w:sz w:val="28"/>
          <w:szCs w:val="28"/>
        </w:rPr>
        <w:t xml:space="preserve">buổi </w:t>
      </w:r>
      <w:r w:rsidR="008459E4" w:rsidRPr="00742D38">
        <w:rPr>
          <w:rStyle w:val="Strong"/>
          <w:rFonts w:ascii="Times New Roman" w:hAnsi="Times New Roman"/>
          <w:b w:val="0"/>
          <w:spacing w:val="2"/>
          <w:sz w:val="28"/>
          <w:szCs w:val="28"/>
        </w:rPr>
        <w:t>làm việc với Sở, ban, ngành Tỉnh có liên quan</w:t>
      </w:r>
      <w:r w:rsidR="00742D38" w:rsidRPr="00742D38">
        <w:rPr>
          <w:rStyle w:val="Strong"/>
          <w:rFonts w:ascii="Times New Roman" w:hAnsi="Times New Roman"/>
          <w:b w:val="0"/>
          <w:spacing w:val="2"/>
          <w:sz w:val="28"/>
          <w:szCs w:val="28"/>
          <w:vertAlign w:val="superscript"/>
        </w:rPr>
        <w:t>(</w:t>
      </w:r>
      <w:r w:rsidR="008459E4" w:rsidRPr="00742D38">
        <w:rPr>
          <w:rStyle w:val="FootnoteReference"/>
          <w:rFonts w:ascii="Times New Roman" w:hAnsi="Times New Roman"/>
          <w:bCs/>
          <w:spacing w:val="2"/>
          <w:sz w:val="28"/>
          <w:szCs w:val="28"/>
        </w:rPr>
        <w:footnoteReference w:id="1"/>
      </w:r>
      <w:r w:rsidR="00742D38" w:rsidRPr="00742D38">
        <w:rPr>
          <w:rStyle w:val="Strong"/>
          <w:rFonts w:ascii="Times New Roman" w:hAnsi="Times New Roman"/>
          <w:b w:val="0"/>
          <w:spacing w:val="2"/>
          <w:sz w:val="28"/>
          <w:szCs w:val="28"/>
          <w:vertAlign w:val="superscript"/>
        </w:rPr>
        <w:t>)</w:t>
      </w:r>
      <w:r w:rsidR="008459E4" w:rsidRPr="00742D38">
        <w:rPr>
          <w:rStyle w:val="Strong"/>
          <w:rFonts w:ascii="Times New Roman" w:hAnsi="Times New Roman"/>
          <w:b w:val="0"/>
          <w:spacing w:val="2"/>
          <w:sz w:val="28"/>
          <w:szCs w:val="28"/>
        </w:rPr>
        <w:t xml:space="preserve"> vào</w:t>
      </w:r>
      <w:r w:rsidR="006A3EB4" w:rsidRPr="00742D38">
        <w:rPr>
          <w:rStyle w:val="Strong"/>
          <w:rFonts w:ascii="Times New Roman" w:hAnsi="Times New Roman"/>
          <w:b w:val="0"/>
          <w:spacing w:val="2"/>
          <w:sz w:val="28"/>
          <w:szCs w:val="28"/>
        </w:rPr>
        <w:t xml:space="preserve"> ngày </w:t>
      </w:r>
      <w:r w:rsidR="008459E4" w:rsidRPr="00742D38">
        <w:rPr>
          <w:rStyle w:val="Strong"/>
          <w:rFonts w:ascii="Times New Roman" w:hAnsi="Times New Roman"/>
          <w:b w:val="0"/>
          <w:spacing w:val="2"/>
          <w:sz w:val="28"/>
          <w:szCs w:val="28"/>
        </w:rPr>
        <w:t>07/01/2025</w:t>
      </w:r>
      <w:r w:rsidR="00862B9E" w:rsidRPr="00742D38">
        <w:rPr>
          <w:rStyle w:val="Strong"/>
          <w:rFonts w:ascii="Times New Roman" w:hAnsi="Times New Roman"/>
          <w:b w:val="0"/>
          <w:spacing w:val="2"/>
          <w:sz w:val="28"/>
          <w:szCs w:val="28"/>
        </w:rPr>
        <w:t xml:space="preserve"> </w:t>
      </w:r>
      <w:r w:rsidR="006C6DC9" w:rsidRPr="00742D38">
        <w:rPr>
          <w:rStyle w:val="Strong"/>
          <w:rFonts w:ascii="Times New Roman" w:hAnsi="Times New Roman"/>
          <w:b w:val="0"/>
          <w:spacing w:val="2"/>
          <w:sz w:val="28"/>
          <w:szCs w:val="28"/>
        </w:rPr>
        <w:t xml:space="preserve">về </w:t>
      </w:r>
      <w:r w:rsidR="00862B9E" w:rsidRPr="00742D38">
        <w:rPr>
          <w:rStyle w:val="Strong"/>
          <w:rFonts w:ascii="Times New Roman" w:hAnsi="Times New Roman"/>
          <w:b w:val="0"/>
          <w:spacing w:val="2"/>
          <w:sz w:val="28"/>
          <w:szCs w:val="28"/>
        </w:rPr>
        <w:t xml:space="preserve">định hướng hoàn </w:t>
      </w:r>
      <w:r w:rsidR="00742D38" w:rsidRPr="00742D38">
        <w:rPr>
          <w:rStyle w:val="Strong"/>
          <w:rFonts w:ascii="Times New Roman" w:hAnsi="Times New Roman"/>
          <w:b w:val="0"/>
          <w:spacing w:val="2"/>
          <w:sz w:val="28"/>
          <w:szCs w:val="28"/>
        </w:rPr>
        <w:t xml:space="preserve">chỉnh dự thảo </w:t>
      </w:r>
      <w:r w:rsidR="00EF6FB3" w:rsidRPr="00EF6FB3">
        <w:rPr>
          <w:rStyle w:val="Strong"/>
          <w:rFonts w:ascii="Times New Roman" w:hAnsi="Times New Roman"/>
          <w:b w:val="0"/>
          <w:spacing w:val="2"/>
          <w:sz w:val="28"/>
          <w:szCs w:val="28"/>
        </w:rPr>
        <w:t>K</w:t>
      </w:r>
      <w:r w:rsidR="00862B9E" w:rsidRPr="00742D38">
        <w:rPr>
          <w:rStyle w:val="Strong"/>
          <w:rFonts w:ascii="Times New Roman" w:hAnsi="Times New Roman"/>
          <w:b w:val="0"/>
          <w:spacing w:val="2"/>
          <w:sz w:val="28"/>
          <w:szCs w:val="28"/>
        </w:rPr>
        <w:t xml:space="preserve">ế hoạch phát triển kinh tế - xã hội giai đoạn 2026 </w:t>
      </w:r>
      <w:r w:rsidR="00C9028F" w:rsidRPr="00742D38">
        <w:rPr>
          <w:rStyle w:val="Strong"/>
          <w:rFonts w:ascii="Times New Roman" w:hAnsi="Times New Roman"/>
          <w:b w:val="0"/>
          <w:spacing w:val="2"/>
          <w:sz w:val="28"/>
          <w:szCs w:val="28"/>
        </w:rPr>
        <w:t>-</w:t>
      </w:r>
      <w:r w:rsidR="00862B9E" w:rsidRPr="00742D38">
        <w:rPr>
          <w:rStyle w:val="Strong"/>
          <w:rFonts w:ascii="Times New Roman" w:hAnsi="Times New Roman"/>
          <w:b w:val="0"/>
          <w:spacing w:val="2"/>
          <w:sz w:val="28"/>
          <w:szCs w:val="28"/>
        </w:rPr>
        <w:t xml:space="preserve"> 2030, Văn phòng UBND Tỉnh đề nghị như sau:</w:t>
      </w:r>
    </w:p>
    <w:p w14:paraId="0C13C2CB" w14:textId="77777777" w:rsidR="00EF6FB3" w:rsidRPr="00E76089" w:rsidRDefault="00742D38" w:rsidP="00D46206">
      <w:pPr>
        <w:pStyle w:val="ListParagraph"/>
        <w:numPr>
          <w:ilvl w:val="0"/>
          <w:numId w:val="9"/>
        </w:numPr>
        <w:tabs>
          <w:tab w:val="left" w:pos="993"/>
        </w:tabs>
        <w:spacing w:before="120" w:after="120" w:line="252" w:lineRule="auto"/>
        <w:ind w:left="0" w:firstLine="709"/>
        <w:contextualSpacing w:val="0"/>
        <w:jc w:val="both"/>
        <w:rPr>
          <w:rStyle w:val="Strong"/>
          <w:rFonts w:ascii="Times New Roman" w:hAnsi="Times New Roman"/>
          <w:bCs w:val="0"/>
          <w:spacing w:val="-2"/>
          <w:sz w:val="28"/>
          <w:szCs w:val="28"/>
        </w:rPr>
      </w:pPr>
      <w:r w:rsidRPr="00E76089">
        <w:rPr>
          <w:rStyle w:val="Strong"/>
          <w:rFonts w:ascii="Times New Roman" w:hAnsi="Times New Roman"/>
          <w:bCs w:val="0"/>
          <w:spacing w:val="-2"/>
          <w:sz w:val="28"/>
          <w:szCs w:val="28"/>
        </w:rPr>
        <w:t>Sở Kế hoạch và Đầu tư</w:t>
      </w:r>
    </w:p>
    <w:p w14:paraId="156A836B" w14:textId="3D822F69" w:rsidR="00EF6FB3" w:rsidRPr="005A5533" w:rsidRDefault="00EF6FB3" w:rsidP="00D46206">
      <w:pPr>
        <w:spacing w:before="120" w:after="120" w:line="252" w:lineRule="auto"/>
        <w:jc w:val="both"/>
        <w:rPr>
          <w:rStyle w:val="Strong"/>
          <w:rFonts w:ascii="Times New Roman" w:hAnsi="Times New Roman"/>
          <w:b w:val="0"/>
          <w:spacing w:val="-2"/>
          <w:sz w:val="28"/>
          <w:szCs w:val="28"/>
        </w:rPr>
      </w:pPr>
      <w:r w:rsidRPr="005A5533">
        <w:rPr>
          <w:rStyle w:val="Strong"/>
          <w:rFonts w:ascii="Times New Roman" w:hAnsi="Times New Roman"/>
          <w:b w:val="0"/>
          <w:spacing w:val="-2"/>
          <w:sz w:val="28"/>
          <w:szCs w:val="28"/>
        </w:rPr>
        <w:tab/>
        <w:t>- C</w:t>
      </w:r>
      <w:r w:rsidR="00742D38" w:rsidRPr="00EF6FB3">
        <w:rPr>
          <w:rStyle w:val="Strong"/>
          <w:rFonts w:ascii="Times New Roman" w:hAnsi="Times New Roman"/>
          <w:b w:val="0"/>
          <w:spacing w:val="-2"/>
          <w:sz w:val="28"/>
          <w:szCs w:val="28"/>
        </w:rPr>
        <w:t xml:space="preserve">hủ trì, phối hợp với Sở, ban, ngành Tỉnh tham mưu hồ sơ của Ban cán sự đảng UBND Tỉnh trình Thường trực Tỉnh uỷ cho ý kiến đối với dự thảo Kế hoạch phát triển kinh tế - xã hội giai đoạn 2026 </w:t>
      </w:r>
      <w:r w:rsidRPr="00EF6FB3">
        <w:rPr>
          <w:rStyle w:val="Strong"/>
          <w:rFonts w:ascii="Times New Roman" w:hAnsi="Times New Roman"/>
          <w:b w:val="0"/>
          <w:spacing w:val="-2"/>
          <w:sz w:val="28"/>
          <w:szCs w:val="28"/>
        </w:rPr>
        <w:t>-</w:t>
      </w:r>
      <w:r w:rsidR="00742D38" w:rsidRPr="00EF6FB3">
        <w:rPr>
          <w:rStyle w:val="Strong"/>
          <w:rFonts w:ascii="Times New Roman" w:hAnsi="Times New Roman"/>
          <w:b w:val="0"/>
          <w:spacing w:val="-2"/>
          <w:sz w:val="28"/>
          <w:szCs w:val="28"/>
        </w:rPr>
        <w:t xml:space="preserve"> 2030 </w:t>
      </w:r>
      <w:r w:rsidR="00742D38" w:rsidRPr="00EF6FB3">
        <w:rPr>
          <w:rStyle w:val="Strong"/>
          <w:rFonts w:ascii="Times New Roman" w:hAnsi="Times New Roman"/>
          <w:b w:val="0"/>
          <w:i/>
          <w:iCs/>
          <w:spacing w:val="-2"/>
          <w:sz w:val="28"/>
          <w:szCs w:val="28"/>
        </w:rPr>
        <w:t>(gồm: Tờ trình của Ban cán sự đảng UBND Tỉnh và dự thảo Kế hoạch</w:t>
      </w:r>
      <w:r w:rsidRPr="00EF6FB3">
        <w:rPr>
          <w:rStyle w:val="Strong"/>
          <w:rFonts w:ascii="Times New Roman" w:hAnsi="Times New Roman"/>
          <w:b w:val="0"/>
          <w:i/>
          <w:iCs/>
          <w:spacing w:val="-2"/>
          <w:sz w:val="28"/>
          <w:szCs w:val="28"/>
        </w:rPr>
        <w:t>).</w:t>
      </w:r>
      <w:r w:rsidRPr="005A5533">
        <w:rPr>
          <w:rStyle w:val="Strong"/>
          <w:rFonts w:ascii="Times New Roman" w:hAnsi="Times New Roman"/>
          <w:b w:val="0"/>
          <w:spacing w:val="-2"/>
          <w:sz w:val="28"/>
          <w:szCs w:val="28"/>
        </w:rPr>
        <w:t xml:space="preserve"> Thời gian hoàn thành </w:t>
      </w:r>
      <w:r w:rsidRPr="005A5533">
        <w:rPr>
          <w:rStyle w:val="Strong"/>
          <w:rFonts w:ascii="Times New Roman" w:hAnsi="Times New Roman"/>
          <w:bCs w:val="0"/>
          <w:i/>
          <w:iCs/>
          <w:spacing w:val="-2"/>
          <w:sz w:val="28"/>
          <w:szCs w:val="28"/>
        </w:rPr>
        <w:t xml:space="preserve">trước ngày </w:t>
      </w:r>
      <w:r w:rsidR="00E76089" w:rsidRPr="005A5533">
        <w:rPr>
          <w:rStyle w:val="Strong"/>
          <w:rFonts w:ascii="Times New Roman" w:hAnsi="Times New Roman"/>
          <w:bCs w:val="0"/>
          <w:i/>
          <w:iCs/>
          <w:spacing w:val="-2"/>
          <w:sz w:val="28"/>
          <w:szCs w:val="28"/>
        </w:rPr>
        <w:t>1</w:t>
      </w:r>
      <w:r w:rsidR="00545917" w:rsidRPr="005A5533">
        <w:rPr>
          <w:rStyle w:val="Strong"/>
          <w:rFonts w:ascii="Times New Roman" w:hAnsi="Times New Roman"/>
          <w:bCs w:val="0"/>
          <w:i/>
          <w:iCs/>
          <w:spacing w:val="-2"/>
          <w:sz w:val="28"/>
          <w:szCs w:val="28"/>
        </w:rPr>
        <w:t>3</w:t>
      </w:r>
      <w:r w:rsidR="00E76089" w:rsidRPr="005A5533">
        <w:rPr>
          <w:rStyle w:val="Strong"/>
          <w:rFonts w:ascii="Times New Roman" w:hAnsi="Times New Roman"/>
          <w:bCs w:val="0"/>
          <w:i/>
          <w:iCs/>
          <w:spacing w:val="-2"/>
          <w:sz w:val="28"/>
          <w:szCs w:val="28"/>
        </w:rPr>
        <w:t xml:space="preserve"> tháng 02 năm 2025</w:t>
      </w:r>
      <w:r w:rsidR="00E76089" w:rsidRPr="005A5533">
        <w:rPr>
          <w:rStyle w:val="Strong"/>
          <w:rFonts w:ascii="Times New Roman" w:hAnsi="Times New Roman"/>
          <w:b w:val="0"/>
          <w:spacing w:val="-2"/>
          <w:sz w:val="28"/>
          <w:szCs w:val="28"/>
        </w:rPr>
        <w:t>.</w:t>
      </w:r>
    </w:p>
    <w:p w14:paraId="5DEE976F" w14:textId="02F81399" w:rsidR="00EF6FB3" w:rsidRPr="005A5533" w:rsidRDefault="00EF6FB3" w:rsidP="00D46206">
      <w:pPr>
        <w:spacing w:before="120" w:after="120" w:line="252" w:lineRule="auto"/>
        <w:jc w:val="both"/>
        <w:rPr>
          <w:rStyle w:val="Strong"/>
          <w:rFonts w:ascii="Times New Roman" w:hAnsi="Times New Roman"/>
          <w:b w:val="0"/>
          <w:spacing w:val="-2"/>
          <w:sz w:val="28"/>
          <w:szCs w:val="28"/>
        </w:rPr>
      </w:pPr>
      <w:r w:rsidRPr="005A5533">
        <w:rPr>
          <w:rStyle w:val="Strong"/>
          <w:rFonts w:ascii="Times New Roman" w:hAnsi="Times New Roman"/>
          <w:b w:val="0"/>
          <w:spacing w:val="-2"/>
          <w:sz w:val="28"/>
          <w:szCs w:val="28"/>
        </w:rPr>
        <w:tab/>
        <w:t xml:space="preserve">- </w:t>
      </w:r>
      <w:r w:rsidR="00545917" w:rsidRPr="005A5533">
        <w:rPr>
          <w:rStyle w:val="Strong"/>
          <w:rFonts w:ascii="Times New Roman" w:hAnsi="Times New Roman"/>
          <w:b w:val="0"/>
          <w:spacing w:val="-2"/>
          <w:sz w:val="28"/>
          <w:szCs w:val="28"/>
        </w:rPr>
        <w:t>T</w:t>
      </w:r>
      <w:r w:rsidRPr="005A5533">
        <w:rPr>
          <w:rStyle w:val="Strong"/>
          <w:rFonts w:ascii="Times New Roman" w:hAnsi="Times New Roman"/>
          <w:b w:val="0"/>
          <w:spacing w:val="-2"/>
          <w:sz w:val="28"/>
          <w:szCs w:val="28"/>
        </w:rPr>
        <w:t xml:space="preserve">rình dự thảo Kế hoạch tổ chức </w:t>
      </w:r>
      <w:r w:rsidR="00545917" w:rsidRPr="005A5533">
        <w:rPr>
          <w:rStyle w:val="Strong"/>
          <w:rFonts w:ascii="Times New Roman" w:hAnsi="Times New Roman"/>
          <w:b w:val="0"/>
          <w:spacing w:val="-2"/>
          <w:sz w:val="28"/>
          <w:szCs w:val="28"/>
        </w:rPr>
        <w:t>H</w:t>
      </w:r>
      <w:r w:rsidRPr="005A5533">
        <w:rPr>
          <w:rStyle w:val="Strong"/>
          <w:rFonts w:ascii="Times New Roman" w:hAnsi="Times New Roman"/>
          <w:b w:val="0"/>
          <w:spacing w:val="-2"/>
          <w:sz w:val="28"/>
          <w:szCs w:val="28"/>
        </w:rPr>
        <w:t xml:space="preserve">ội </w:t>
      </w:r>
      <w:r w:rsidR="00A130F4" w:rsidRPr="005A5533">
        <w:rPr>
          <w:rStyle w:val="Strong"/>
          <w:rFonts w:ascii="Times New Roman" w:hAnsi="Times New Roman"/>
          <w:b w:val="0"/>
          <w:spacing w:val="-2"/>
          <w:sz w:val="28"/>
          <w:szCs w:val="28"/>
        </w:rPr>
        <w:t>thảo</w:t>
      </w:r>
      <w:r w:rsidRPr="005A5533">
        <w:rPr>
          <w:rStyle w:val="Strong"/>
          <w:rFonts w:ascii="Times New Roman" w:hAnsi="Times New Roman"/>
          <w:b w:val="0"/>
          <w:spacing w:val="-2"/>
          <w:sz w:val="28"/>
          <w:szCs w:val="28"/>
        </w:rPr>
        <w:t xml:space="preserve"> tham vấn đối với </w:t>
      </w:r>
      <w:r w:rsidRPr="00EF6FB3">
        <w:rPr>
          <w:rStyle w:val="Strong"/>
          <w:rFonts w:ascii="Times New Roman" w:hAnsi="Times New Roman"/>
          <w:b w:val="0"/>
          <w:spacing w:val="2"/>
          <w:sz w:val="28"/>
          <w:szCs w:val="28"/>
        </w:rPr>
        <w:t>K</w:t>
      </w:r>
      <w:r w:rsidRPr="00742D38">
        <w:rPr>
          <w:rStyle w:val="Strong"/>
          <w:rFonts w:ascii="Times New Roman" w:hAnsi="Times New Roman"/>
          <w:b w:val="0"/>
          <w:spacing w:val="2"/>
          <w:sz w:val="28"/>
          <w:szCs w:val="28"/>
        </w:rPr>
        <w:t xml:space="preserve">ế hoạch phát triển kinh tế - xã hội giai đoạn 2026 </w:t>
      </w:r>
      <w:r w:rsidR="00545917" w:rsidRPr="005A5533">
        <w:rPr>
          <w:rStyle w:val="Strong"/>
          <w:rFonts w:ascii="Times New Roman" w:hAnsi="Times New Roman"/>
          <w:b w:val="0"/>
          <w:spacing w:val="2"/>
          <w:sz w:val="28"/>
          <w:szCs w:val="28"/>
        </w:rPr>
        <w:t>-</w:t>
      </w:r>
      <w:r w:rsidRPr="00742D38">
        <w:rPr>
          <w:rStyle w:val="Strong"/>
          <w:rFonts w:ascii="Times New Roman" w:hAnsi="Times New Roman"/>
          <w:b w:val="0"/>
          <w:spacing w:val="2"/>
          <w:sz w:val="28"/>
          <w:szCs w:val="28"/>
        </w:rPr>
        <w:t xml:space="preserve"> 2030</w:t>
      </w:r>
      <w:r w:rsidR="00545917" w:rsidRPr="005A5533">
        <w:rPr>
          <w:rStyle w:val="Strong"/>
          <w:rFonts w:ascii="Times New Roman" w:hAnsi="Times New Roman"/>
          <w:b w:val="0"/>
          <w:spacing w:val="2"/>
          <w:sz w:val="28"/>
          <w:szCs w:val="28"/>
        </w:rPr>
        <w:t xml:space="preserve"> </w:t>
      </w:r>
      <w:r w:rsidRPr="005A5533">
        <w:rPr>
          <w:rStyle w:val="Strong"/>
          <w:rFonts w:ascii="Times New Roman" w:hAnsi="Times New Roman"/>
          <w:bCs w:val="0"/>
          <w:i/>
          <w:iCs/>
          <w:spacing w:val="2"/>
          <w:sz w:val="28"/>
          <w:szCs w:val="28"/>
        </w:rPr>
        <w:t>trước ngày 0</w:t>
      </w:r>
      <w:r w:rsidR="00A130F4" w:rsidRPr="005A5533">
        <w:rPr>
          <w:rStyle w:val="Strong"/>
          <w:rFonts w:ascii="Times New Roman" w:hAnsi="Times New Roman"/>
          <w:bCs w:val="0"/>
          <w:i/>
          <w:iCs/>
          <w:spacing w:val="2"/>
          <w:sz w:val="28"/>
          <w:szCs w:val="28"/>
        </w:rPr>
        <w:t>5</w:t>
      </w:r>
      <w:r w:rsidRPr="005A5533">
        <w:rPr>
          <w:rStyle w:val="Strong"/>
          <w:rFonts w:ascii="Times New Roman" w:hAnsi="Times New Roman"/>
          <w:bCs w:val="0"/>
          <w:i/>
          <w:iCs/>
          <w:spacing w:val="2"/>
          <w:sz w:val="28"/>
          <w:szCs w:val="28"/>
        </w:rPr>
        <w:t xml:space="preserve"> tháng 02 năm 2025</w:t>
      </w:r>
      <w:r w:rsidRPr="005A5533">
        <w:rPr>
          <w:rStyle w:val="Strong"/>
          <w:rFonts w:ascii="Times New Roman" w:hAnsi="Times New Roman"/>
          <w:b w:val="0"/>
          <w:spacing w:val="2"/>
          <w:sz w:val="28"/>
          <w:szCs w:val="28"/>
        </w:rPr>
        <w:t>.</w:t>
      </w:r>
    </w:p>
    <w:p w14:paraId="1EA15BD5" w14:textId="7A05B0AF" w:rsidR="00003039" w:rsidRPr="00E412E4" w:rsidRDefault="00EF6FB3" w:rsidP="00D46206">
      <w:pPr>
        <w:pStyle w:val="ListParagraph"/>
        <w:numPr>
          <w:ilvl w:val="0"/>
          <w:numId w:val="9"/>
        </w:numPr>
        <w:tabs>
          <w:tab w:val="left" w:pos="993"/>
        </w:tabs>
        <w:spacing w:before="120" w:after="120" w:line="252" w:lineRule="auto"/>
        <w:ind w:left="0" w:firstLine="709"/>
        <w:contextualSpacing w:val="0"/>
        <w:jc w:val="both"/>
        <w:rPr>
          <w:rStyle w:val="Strong"/>
          <w:rFonts w:ascii="Times New Roman" w:hAnsi="Times New Roman"/>
          <w:b w:val="0"/>
          <w:spacing w:val="2"/>
          <w:sz w:val="28"/>
          <w:szCs w:val="28"/>
        </w:rPr>
      </w:pPr>
      <w:r w:rsidRPr="00E412E4">
        <w:rPr>
          <w:rStyle w:val="Strong"/>
          <w:rFonts w:ascii="Times New Roman" w:hAnsi="Times New Roman"/>
          <w:b w:val="0"/>
          <w:spacing w:val="2"/>
          <w:sz w:val="28"/>
          <w:szCs w:val="28"/>
        </w:rPr>
        <w:t xml:space="preserve">Các Sở, ban, ngành Tỉnh hoàn thiện phương án phát triển ngành, lĩnh vực giai đoạn 2026 </w:t>
      </w:r>
      <w:r w:rsidR="00CC4E68" w:rsidRPr="005A5533">
        <w:rPr>
          <w:rStyle w:val="Strong"/>
          <w:rFonts w:ascii="Times New Roman" w:hAnsi="Times New Roman"/>
          <w:b w:val="0"/>
          <w:spacing w:val="2"/>
          <w:sz w:val="28"/>
          <w:szCs w:val="28"/>
        </w:rPr>
        <w:t>-</w:t>
      </w:r>
      <w:r w:rsidRPr="00E412E4">
        <w:rPr>
          <w:rStyle w:val="Strong"/>
          <w:rFonts w:ascii="Times New Roman" w:hAnsi="Times New Roman"/>
          <w:b w:val="0"/>
          <w:spacing w:val="2"/>
          <w:sz w:val="28"/>
          <w:szCs w:val="28"/>
        </w:rPr>
        <w:t xml:space="preserve"> 2030</w:t>
      </w:r>
      <w:r w:rsidR="00003039" w:rsidRPr="005A5533">
        <w:rPr>
          <w:rStyle w:val="Strong"/>
          <w:rFonts w:ascii="Times New Roman" w:hAnsi="Times New Roman"/>
          <w:b w:val="0"/>
          <w:spacing w:val="2"/>
          <w:sz w:val="28"/>
          <w:szCs w:val="28"/>
        </w:rPr>
        <w:t xml:space="preserve"> theo định hướng của Chủ tịch UBND Tỉnh</w:t>
      </w:r>
      <w:r w:rsidRPr="00E412E4">
        <w:rPr>
          <w:rStyle w:val="Strong"/>
          <w:rFonts w:ascii="Times New Roman" w:hAnsi="Times New Roman"/>
          <w:b w:val="0"/>
          <w:spacing w:val="2"/>
          <w:sz w:val="28"/>
          <w:szCs w:val="28"/>
        </w:rPr>
        <w:t xml:space="preserve">, gửi Sở Kế hoạch và Đầu tư </w:t>
      </w:r>
      <w:r w:rsidR="00E76089" w:rsidRPr="005A5533">
        <w:rPr>
          <w:rStyle w:val="Strong"/>
          <w:rFonts w:ascii="Times New Roman" w:hAnsi="Times New Roman"/>
          <w:bCs w:val="0"/>
          <w:i/>
          <w:iCs/>
          <w:spacing w:val="2"/>
          <w:sz w:val="28"/>
          <w:szCs w:val="28"/>
        </w:rPr>
        <w:t>trước ngày 0</w:t>
      </w:r>
      <w:r w:rsidR="00D46206" w:rsidRPr="005A5533">
        <w:rPr>
          <w:rStyle w:val="Strong"/>
          <w:rFonts w:ascii="Times New Roman" w:hAnsi="Times New Roman"/>
          <w:bCs w:val="0"/>
          <w:i/>
          <w:iCs/>
          <w:spacing w:val="2"/>
          <w:sz w:val="28"/>
          <w:szCs w:val="28"/>
        </w:rPr>
        <w:t>7</w:t>
      </w:r>
      <w:r w:rsidR="00E76089" w:rsidRPr="005A5533">
        <w:rPr>
          <w:rStyle w:val="Strong"/>
          <w:rFonts w:ascii="Times New Roman" w:hAnsi="Times New Roman"/>
          <w:bCs w:val="0"/>
          <w:i/>
          <w:iCs/>
          <w:spacing w:val="2"/>
          <w:sz w:val="28"/>
          <w:szCs w:val="28"/>
        </w:rPr>
        <w:t xml:space="preserve"> tháng 02 năm 2025</w:t>
      </w:r>
      <w:r w:rsidR="00E76089" w:rsidRPr="005A5533">
        <w:rPr>
          <w:rStyle w:val="Strong"/>
          <w:rFonts w:ascii="Times New Roman" w:hAnsi="Times New Roman"/>
          <w:b w:val="0"/>
          <w:spacing w:val="2"/>
          <w:sz w:val="28"/>
          <w:szCs w:val="28"/>
        </w:rPr>
        <w:t xml:space="preserve">, cụ thể </w:t>
      </w:r>
      <w:r w:rsidR="00003039" w:rsidRPr="005A5533">
        <w:rPr>
          <w:rStyle w:val="Strong"/>
          <w:rFonts w:ascii="Times New Roman" w:hAnsi="Times New Roman"/>
          <w:b w:val="0"/>
          <w:spacing w:val="2"/>
          <w:sz w:val="28"/>
          <w:szCs w:val="28"/>
        </w:rPr>
        <w:t xml:space="preserve">một số nội dung trọng tâm </w:t>
      </w:r>
      <w:r w:rsidR="00E76089" w:rsidRPr="005A5533">
        <w:rPr>
          <w:rStyle w:val="Strong"/>
          <w:rFonts w:ascii="Times New Roman" w:hAnsi="Times New Roman"/>
          <w:b w:val="0"/>
          <w:spacing w:val="2"/>
          <w:sz w:val="28"/>
          <w:szCs w:val="28"/>
        </w:rPr>
        <w:t>như sau:</w:t>
      </w:r>
    </w:p>
    <w:p w14:paraId="08238E0C" w14:textId="77777777" w:rsidR="003F7806" w:rsidRPr="003F7806" w:rsidRDefault="00003039" w:rsidP="00D46206">
      <w:pPr>
        <w:pStyle w:val="ListParagraph"/>
        <w:numPr>
          <w:ilvl w:val="0"/>
          <w:numId w:val="10"/>
        </w:numPr>
        <w:tabs>
          <w:tab w:val="left" w:pos="1134"/>
        </w:tabs>
        <w:spacing w:before="120" w:after="120" w:line="252" w:lineRule="auto"/>
        <w:ind w:left="0" w:firstLine="709"/>
        <w:contextualSpacing w:val="0"/>
        <w:jc w:val="both"/>
        <w:rPr>
          <w:rStyle w:val="Strong"/>
          <w:rFonts w:ascii="Times New Roman" w:hAnsi="Times New Roman"/>
          <w:b w:val="0"/>
          <w:spacing w:val="2"/>
          <w:sz w:val="28"/>
          <w:szCs w:val="28"/>
        </w:rPr>
      </w:pPr>
      <w:r w:rsidRPr="00EB3861">
        <w:rPr>
          <w:rStyle w:val="Strong"/>
          <w:rFonts w:ascii="Times New Roman" w:hAnsi="Times New Roman"/>
          <w:bCs w:val="0"/>
          <w:spacing w:val="2"/>
          <w:sz w:val="28"/>
          <w:szCs w:val="28"/>
        </w:rPr>
        <w:lastRenderedPageBreak/>
        <w:t>Về kết cấu, bố cục</w:t>
      </w:r>
      <w:r w:rsidR="00C432BB" w:rsidRPr="00EB3861">
        <w:rPr>
          <w:rStyle w:val="Strong"/>
          <w:rFonts w:ascii="Times New Roman" w:hAnsi="Times New Roman"/>
          <w:bCs w:val="0"/>
          <w:spacing w:val="2"/>
          <w:sz w:val="28"/>
          <w:szCs w:val="28"/>
        </w:rPr>
        <w:t>, nội dung chính</w:t>
      </w:r>
      <w:r w:rsidRPr="00EB3861">
        <w:rPr>
          <w:rStyle w:val="Strong"/>
          <w:rFonts w:ascii="Times New Roman" w:hAnsi="Times New Roman"/>
          <w:bCs w:val="0"/>
          <w:spacing w:val="2"/>
          <w:sz w:val="28"/>
          <w:szCs w:val="28"/>
        </w:rPr>
        <w:t xml:space="preserve"> của dự thảo:</w:t>
      </w:r>
      <w:r w:rsidR="003F7806" w:rsidRPr="003F7806">
        <w:rPr>
          <w:rStyle w:val="Strong"/>
          <w:rFonts w:ascii="Times New Roman" w:hAnsi="Times New Roman"/>
          <w:bCs w:val="0"/>
          <w:spacing w:val="2"/>
          <w:sz w:val="28"/>
          <w:szCs w:val="28"/>
        </w:rPr>
        <w:t xml:space="preserve"> </w:t>
      </w:r>
    </w:p>
    <w:p w14:paraId="7161FA1A" w14:textId="60829B0B" w:rsidR="00003039" w:rsidRPr="003F7806" w:rsidRDefault="003F7806" w:rsidP="003F7806">
      <w:pPr>
        <w:spacing w:before="120" w:after="120" w:line="252" w:lineRule="auto"/>
        <w:jc w:val="both"/>
        <w:rPr>
          <w:rStyle w:val="Strong"/>
          <w:rFonts w:ascii="Times New Roman" w:hAnsi="Times New Roman"/>
          <w:b w:val="0"/>
          <w:spacing w:val="2"/>
          <w:sz w:val="28"/>
          <w:szCs w:val="28"/>
        </w:rPr>
      </w:pPr>
      <w:r w:rsidRPr="008A7896">
        <w:rPr>
          <w:rStyle w:val="Strong"/>
          <w:rFonts w:ascii="Times New Roman" w:hAnsi="Times New Roman"/>
          <w:b w:val="0"/>
          <w:spacing w:val="2"/>
          <w:sz w:val="28"/>
          <w:szCs w:val="28"/>
        </w:rPr>
        <w:tab/>
        <w:t xml:space="preserve">Sở Kế hoạch và Đầu tư </w:t>
      </w:r>
      <w:r w:rsidRPr="003F7806">
        <w:rPr>
          <w:rStyle w:val="Strong"/>
          <w:rFonts w:ascii="Times New Roman" w:hAnsi="Times New Roman"/>
          <w:b w:val="0"/>
          <w:spacing w:val="2"/>
          <w:sz w:val="28"/>
          <w:szCs w:val="28"/>
        </w:rPr>
        <w:t>c</w:t>
      </w:r>
      <w:r w:rsidR="00003039" w:rsidRPr="003F7806">
        <w:rPr>
          <w:rStyle w:val="Strong"/>
          <w:rFonts w:ascii="Times New Roman" w:hAnsi="Times New Roman"/>
          <w:b w:val="0"/>
          <w:spacing w:val="2"/>
          <w:sz w:val="28"/>
          <w:szCs w:val="28"/>
        </w:rPr>
        <w:t>ô đọng phần kết quả đạt được</w:t>
      </w:r>
      <w:r w:rsidR="00C432BB" w:rsidRPr="003F7806">
        <w:rPr>
          <w:rStyle w:val="Strong"/>
          <w:rFonts w:ascii="Times New Roman" w:hAnsi="Times New Roman"/>
          <w:b w:val="0"/>
          <w:spacing w:val="2"/>
          <w:sz w:val="28"/>
          <w:szCs w:val="28"/>
        </w:rPr>
        <w:t xml:space="preserve"> giai đoạn 2021 - 2025; gia cố thêm phần kế hoạch 2026 </w:t>
      </w:r>
      <w:r w:rsidR="00D46206" w:rsidRPr="003F7806">
        <w:rPr>
          <w:rStyle w:val="Strong"/>
          <w:rFonts w:ascii="Times New Roman" w:hAnsi="Times New Roman"/>
          <w:b w:val="0"/>
          <w:spacing w:val="2"/>
          <w:sz w:val="28"/>
          <w:szCs w:val="28"/>
        </w:rPr>
        <w:t>-</w:t>
      </w:r>
      <w:r w:rsidR="00C432BB" w:rsidRPr="003F7806">
        <w:rPr>
          <w:rStyle w:val="Strong"/>
          <w:rFonts w:ascii="Times New Roman" w:hAnsi="Times New Roman"/>
          <w:b w:val="0"/>
          <w:spacing w:val="2"/>
          <w:sz w:val="28"/>
          <w:szCs w:val="28"/>
        </w:rPr>
        <w:t xml:space="preserve"> 2030 theo hướng tập trung, bảo đảm thống nhất về các vấn đề lớn, quan trọng với dự thảo Báo cáo chính trị trình Đại hội Đại biểu Đảng bộ Tỉnh làn thứ XII, trên nguyên tắc Báo cáo chính trị là báo cáo trung tâm, kế hoạch phát triển kinh tế - xã hội là tài liệu chuyên đề.</w:t>
      </w:r>
      <w:r w:rsidR="00BD4F86" w:rsidRPr="003F7806">
        <w:rPr>
          <w:rStyle w:val="Strong"/>
          <w:rFonts w:ascii="Times New Roman" w:hAnsi="Times New Roman"/>
          <w:b w:val="0"/>
          <w:spacing w:val="2"/>
          <w:sz w:val="28"/>
          <w:szCs w:val="28"/>
        </w:rPr>
        <w:t xml:space="preserve"> </w:t>
      </w:r>
      <w:r w:rsidR="0029463A" w:rsidRPr="003F7806">
        <w:rPr>
          <w:rStyle w:val="Strong"/>
          <w:rFonts w:ascii="Times New Roman" w:hAnsi="Times New Roman"/>
          <w:b w:val="0"/>
          <w:spacing w:val="2"/>
          <w:sz w:val="28"/>
          <w:szCs w:val="28"/>
        </w:rPr>
        <w:t>Các chỉ tiêu</w:t>
      </w:r>
      <w:r w:rsidR="00D46206" w:rsidRPr="003F7806">
        <w:rPr>
          <w:rStyle w:val="Strong"/>
          <w:rFonts w:ascii="Times New Roman" w:hAnsi="Times New Roman"/>
          <w:b w:val="0"/>
          <w:spacing w:val="2"/>
          <w:sz w:val="28"/>
          <w:szCs w:val="28"/>
        </w:rPr>
        <w:t xml:space="preserve"> đưa vào kế hoạch</w:t>
      </w:r>
      <w:r w:rsidR="0029463A" w:rsidRPr="003F7806">
        <w:rPr>
          <w:rStyle w:val="Strong"/>
          <w:rFonts w:ascii="Times New Roman" w:hAnsi="Times New Roman"/>
          <w:b w:val="0"/>
          <w:spacing w:val="2"/>
          <w:sz w:val="28"/>
          <w:szCs w:val="28"/>
        </w:rPr>
        <w:t xml:space="preserve"> phải bảo đảm</w:t>
      </w:r>
      <w:r w:rsidR="00D46206" w:rsidRPr="003F7806">
        <w:rPr>
          <w:rStyle w:val="Strong"/>
          <w:rFonts w:ascii="Times New Roman" w:hAnsi="Times New Roman"/>
          <w:b w:val="0"/>
          <w:spacing w:val="2"/>
          <w:sz w:val="28"/>
          <w:szCs w:val="28"/>
        </w:rPr>
        <w:t xml:space="preserve"> các</w:t>
      </w:r>
      <w:r w:rsidR="0029463A" w:rsidRPr="003F7806">
        <w:rPr>
          <w:rStyle w:val="Strong"/>
          <w:rFonts w:ascii="Times New Roman" w:hAnsi="Times New Roman"/>
          <w:b w:val="0"/>
          <w:spacing w:val="2"/>
          <w:sz w:val="28"/>
          <w:szCs w:val="28"/>
        </w:rPr>
        <w:t xml:space="preserve"> nguyên tắc thiết lập chỉ tiêu</w:t>
      </w:r>
      <w:r w:rsidR="0029463A" w:rsidRPr="003F7806">
        <w:rPr>
          <w:rStyle w:val="Strong"/>
          <w:rFonts w:ascii="Times New Roman" w:hAnsi="Times New Roman"/>
          <w:b w:val="0"/>
          <w:spacing w:val="2"/>
          <w:sz w:val="28"/>
          <w:szCs w:val="28"/>
          <w:vertAlign w:val="superscript"/>
        </w:rPr>
        <w:t>(</w:t>
      </w:r>
      <w:r w:rsidR="0029463A">
        <w:rPr>
          <w:rStyle w:val="FootnoteReference"/>
          <w:rFonts w:ascii="Times New Roman" w:hAnsi="Times New Roman"/>
          <w:bCs/>
          <w:spacing w:val="2"/>
          <w:sz w:val="28"/>
          <w:szCs w:val="28"/>
        </w:rPr>
        <w:footnoteReference w:id="2"/>
      </w:r>
      <w:r w:rsidR="0029463A" w:rsidRPr="003F7806">
        <w:rPr>
          <w:rStyle w:val="Strong"/>
          <w:rFonts w:ascii="Times New Roman" w:hAnsi="Times New Roman"/>
          <w:b w:val="0"/>
          <w:spacing w:val="2"/>
          <w:sz w:val="28"/>
          <w:szCs w:val="28"/>
          <w:vertAlign w:val="superscript"/>
        </w:rPr>
        <w:t>)</w:t>
      </w:r>
      <w:r w:rsidR="0029463A" w:rsidRPr="003F7806">
        <w:rPr>
          <w:rStyle w:val="Strong"/>
          <w:rFonts w:ascii="Times New Roman" w:hAnsi="Times New Roman"/>
          <w:b w:val="0"/>
          <w:spacing w:val="2"/>
          <w:sz w:val="28"/>
          <w:szCs w:val="28"/>
        </w:rPr>
        <w:t>.</w:t>
      </w:r>
    </w:p>
    <w:p w14:paraId="4A3A9C9A" w14:textId="0E0953C1" w:rsidR="00D0687D" w:rsidRPr="00D0687D" w:rsidRDefault="00D0687D" w:rsidP="00D46206">
      <w:pPr>
        <w:pStyle w:val="ListParagraph"/>
        <w:numPr>
          <w:ilvl w:val="0"/>
          <w:numId w:val="10"/>
        </w:numPr>
        <w:tabs>
          <w:tab w:val="left" w:pos="1134"/>
        </w:tabs>
        <w:spacing w:before="120" w:after="120" w:line="252" w:lineRule="auto"/>
        <w:ind w:left="0" w:firstLine="709"/>
        <w:contextualSpacing w:val="0"/>
        <w:jc w:val="both"/>
        <w:rPr>
          <w:rStyle w:val="Strong"/>
          <w:rFonts w:ascii="Times New Roman" w:hAnsi="Times New Roman"/>
          <w:b w:val="0"/>
          <w:spacing w:val="-2"/>
          <w:sz w:val="28"/>
          <w:szCs w:val="28"/>
        </w:rPr>
      </w:pPr>
      <w:r w:rsidRPr="00D0687D">
        <w:rPr>
          <w:rStyle w:val="Strong"/>
          <w:rFonts w:ascii="Times New Roman" w:hAnsi="Times New Roman"/>
          <w:bCs w:val="0"/>
          <w:spacing w:val="-2"/>
          <w:sz w:val="28"/>
          <w:szCs w:val="28"/>
        </w:rPr>
        <w:t>Về phương án tăng trưởng kinh tế</w:t>
      </w:r>
    </w:p>
    <w:p w14:paraId="1DCFB3BE" w14:textId="56DE1D1F" w:rsidR="00D0687D" w:rsidRPr="00EB3861" w:rsidRDefault="00D0687D" w:rsidP="00D46206">
      <w:pPr>
        <w:pStyle w:val="ListParagraph"/>
        <w:spacing w:before="120" w:after="120" w:line="252" w:lineRule="auto"/>
        <w:ind w:left="0" w:firstLine="709"/>
        <w:contextualSpacing w:val="0"/>
        <w:jc w:val="both"/>
        <w:rPr>
          <w:rStyle w:val="Strong"/>
          <w:rFonts w:ascii="Times New Roman" w:hAnsi="Times New Roman"/>
          <w:b w:val="0"/>
          <w:spacing w:val="4"/>
          <w:sz w:val="28"/>
          <w:szCs w:val="28"/>
        </w:rPr>
      </w:pPr>
      <w:r w:rsidRPr="00CC4E68">
        <w:rPr>
          <w:rStyle w:val="Strong"/>
          <w:rFonts w:ascii="Times New Roman" w:hAnsi="Times New Roman"/>
          <w:b w:val="0"/>
          <w:spacing w:val="4"/>
          <w:sz w:val="28"/>
          <w:szCs w:val="28"/>
        </w:rPr>
        <w:t>Giao Sở Kế hoạch và Đầu tư</w:t>
      </w:r>
      <w:r w:rsidR="00BC7FF9" w:rsidRPr="00CC4E68">
        <w:rPr>
          <w:rStyle w:val="Strong"/>
          <w:rFonts w:ascii="Times New Roman" w:hAnsi="Times New Roman"/>
          <w:b w:val="0"/>
          <w:spacing w:val="4"/>
          <w:sz w:val="28"/>
          <w:szCs w:val="28"/>
        </w:rPr>
        <w:t xml:space="preserve"> chủ trì,</w:t>
      </w:r>
      <w:r w:rsidRPr="00CC4E68">
        <w:rPr>
          <w:rStyle w:val="Strong"/>
          <w:rFonts w:ascii="Times New Roman" w:hAnsi="Times New Roman"/>
          <w:b w:val="0"/>
          <w:spacing w:val="4"/>
          <w:sz w:val="28"/>
          <w:szCs w:val="28"/>
        </w:rPr>
        <w:t xml:space="preserve"> hoàn thiện</w:t>
      </w:r>
      <w:r w:rsidR="00BC7FF9" w:rsidRPr="00CC4E68">
        <w:rPr>
          <w:rStyle w:val="Strong"/>
          <w:rFonts w:ascii="Times New Roman" w:hAnsi="Times New Roman"/>
          <w:b w:val="0"/>
          <w:spacing w:val="4"/>
          <w:sz w:val="28"/>
          <w:szCs w:val="28"/>
        </w:rPr>
        <w:t xml:space="preserve"> các</w:t>
      </w:r>
      <w:r w:rsidRPr="00CC4E68">
        <w:rPr>
          <w:rStyle w:val="Strong"/>
          <w:rFonts w:ascii="Times New Roman" w:hAnsi="Times New Roman"/>
          <w:b w:val="0"/>
          <w:spacing w:val="4"/>
          <w:sz w:val="28"/>
          <w:szCs w:val="28"/>
        </w:rPr>
        <w:t xml:space="preserve"> phương án tăng trưởng kinh tế</w:t>
      </w:r>
      <w:r w:rsidR="003F7806" w:rsidRPr="003F7806">
        <w:rPr>
          <w:rStyle w:val="Strong"/>
          <w:rFonts w:ascii="Times New Roman" w:hAnsi="Times New Roman"/>
          <w:b w:val="0"/>
          <w:spacing w:val="4"/>
          <w:sz w:val="28"/>
          <w:szCs w:val="28"/>
        </w:rPr>
        <w:t xml:space="preserve"> giai đoạn 2026 - 3030</w:t>
      </w:r>
      <w:r w:rsidR="00BC7FF9" w:rsidRPr="00CC4E68">
        <w:rPr>
          <w:rStyle w:val="Strong"/>
          <w:rFonts w:ascii="Times New Roman" w:hAnsi="Times New Roman"/>
          <w:b w:val="0"/>
          <w:spacing w:val="4"/>
          <w:sz w:val="28"/>
          <w:szCs w:val="28"/>
        </w:rPr>
        <w:t xml:space="preserve"> gắn với cơ sở</w:t>
      </w:r>
      <w:r w:rsidR="003F7806" w:rsidRPr="003F7806">
        <w:rPr>
          <w:rStyle w:val="Strong"/>
          <w:rFonts w:ascii="Times New Roman" w:hAnsi="Times New Roman"/>
          <w:b w:val="0"/>
          <w:spacing w:val="4"/>
          <w:sz w:val="28"/>
          <w:szCs w:val="28"/>
        </w:rPr>
        <w:t xml:space="preserve"> tính toán</w:t>
      </w:r>
      <w:r w:rsidR="00BC7FF9" w:rsidRPr="00CC4E68">
        <w:rPr>
          <w:rStyle w:val="Strong"/>
          <w:rFonts w:ascii="Times New Roman" w:hAnsi="Times New Roman"/>
          <w:b w:val="0"/>
          <w:spacing w:val="4"/>
          <w:sz w:val="28"/>
          <w:szCs w:val="28"/>
        </w:rPr>
        <w:t xml:space="preserve"> về nguồn lực, tính khả thi, cân đối về </w:t>
      </w:r>
      <w:r w:rsidR="003F7806" w:rsidRPr="003F7806">
        <w:rPr>
          <w:rStyle w:val="Strong"/>
          <w:rFonts w:ascii="Times New Roman" w:hAnsi="Times New Roman"/>
          <w:b w:val="0"/>
          <w:spacing w:val="4"/>
          <w:sz w:val="28"/>
          <w:szCs w:val="28"/>
        </w:rPr>
        <w:t>chuyển dịch cơ cấu kinh tế</w:t>
      </w:r>
      <w:r w:rsidR="00BC7FF9" w:rsidRPr="00CC4E68">
        <w:rPr>
          <w:rStyle w:val="Strong"/>
          <w:rFonts w:ascii="Times New Roman" w:hAnsi="Times New Roman"/>
          <w:b w:val="0"/>
          <w:spacing w:val="4"/>
          <w:sz w:val="28"/>
          <w:szCs w:val="28"/>
        </w:rPr>
        <w:t xml:space="preserve"> cho phù hợp</w:t>
      </w:r>
      <w:r w:rsidR="00EB3861" w:rsidRPr="00EB3861">
        <w:rPr>
          <w:rStyle w:val="Strong"/>
          <w:rFonts w:ascii="Times New Roman" w:hAnsi="Times New Roman"/>
          <w:b w:val="0"/>
          <w:spacing w:val="4"/>
          <w:sz w:val="28"/>
          <w:szCs w:val="28"/>
        </w:rPr>
        <w:t xml:space="preserve"> </w:t>
      </w:r>
      <w:r w:rsidR="00EB3861" w:rsidRPr="00EB3861">
        <w:rPr>
          <w:rStyle w:val="Strong"/>
          <w:rFonts w:ascii="Times New Roman" w:hAnsi="Times New Roman"/>
          <w:b w:val="0"/>
          <w:i/>
          <w:iCs/>
          <w:spacing w:val="4"/>
          <w:sz w:val="28"/>
          <w:szCs w:val="28"/>
        </w:rPr>
        <w:t>(t</w:t>
      </w:r>
      <w:r w:rsidR="00266CC1" w:rsidRPr="00EB3861">
        <w:rPr>
          <w:rStyle w:val="Strong"/>
          <w:rFonts w:ascii="Times New Roman" w:hAnsi="Times New Roman"/>
          <w:b w:val="0"/>
          <w:i/>
          <w:iCs/>
          <w:spacing w:val="4"/>
          <w:sz w:val="28"/>
          <w:szCs w:val="28"/>
        </w:rPr>
        <w:t>rước mắt dự kiến phương án chọn là 10,5% để xin ý kiến Thường trực Tỉnh uỷ</w:t>
      </w:r>
      <w:r w:rsidR="00EB3861" w:rsidRPr="00EB3861">
        <w:rPr>
          <w:rStyle w:val="Strong"/>
          <w:rFonts w:ascii="Times New Roman" w:hAnsi="Times New Roman"/>
          <w:b w:val="0"/>
          <w:i/>
          <w:iCs/>
          <w:spacing w:val="4"/>
          <w:sz w:val="28"/>
          <w:szCs w:val="28"/>
        </w:rPr>
        <w:t>)</w:t>
      </w:r>
      <w:r w:rsidR="00EB3861" w:rsidRPr="00EB3861">
        <w:rPr>
          <w:rStyle w:val="Strong"/>
          <w:rFonts w:ascii="Times New Roman" w:hAnsi="Times New Roman"/>
          <w:b w:val="0"/>
          <w:spacing w:val="4"/>
          <w:sz w:val="28"/>
          <w:szCs w:val="28"/>
        </w:rPr>
        <w:t>.</w:t>
      </w:r>
    </w:p>
    <w:p w14:paraId="43AAC99E" w14:textId="6EBB6CE6" w:rsidR="00EB3861" w:rsidRPr="00EB3861" w:rsidRDefault="00D46206" w:rsidP="00D46206">
      <w:pPr>
        <w:pStyle w:val="ListParagraph"/>
        <w:numPr>
          <w:ilvl w:val="0"/>
          <w:numId w:val="10"/>
        </w:numPr>
        <w:tabs>
          <w:tab w:val="left" w:pos="1134"/>
          <w:tab w:val="left" w:pos="1276"/>
        </w:tabs>
        <w:spacing w:before="120" w:after="120" w:line="252" w:lineRule="auto"/>
        <w:ind w:left="0" w:firstLine="709"/>
        <w:contextualSpacing w:val="0"/>
        <w:jc w:val="both"/>
        <w:rPr>
          <w:rStyle w:val="Strong"/>
          <w:rFonts w:ascii="Times New Roman" w:hAnsi="Times New Roman"/>
          <w:b w:val="0"/>
          <w:spacing w:val="-2"/>
          <w:sz w:val="28"/>
          <w:szCs w:val="28"/>
        </w:rPr>
      </w:pPr>
      <w:r w:rsidRPr="00D46206">
        <w:rPr>
          <w:rStyle w:val="Strong"/>
          <w:rFonts w:ascii="Times New Roman" w:hAnsi="Times New Roman"/>
          <w:bCs w:val="0"/>
          <w:spacing w:val="-2"/>
          <w:sz w:val="28"/>
          <w:szCs w:val="28"/>
        </w:rPr>
        <w:t>Về</w:t>
      </w:r>
      <w:r w:rsidR="00EB7AF7" w:rsidRPr="00EB7AF7">
        <w:rPr>
          <w:rStyle w:val="Strong"/>
          <w:rFonts w:ascii="Times New Roman" w:hAnsi="Times New Roman"/>
          <w:bCs w:val="0"/>
          <w:spacing w:val="-2"/>
          <w:sz w:val="28"/>
          <w:szCs w:val="28"/>
        </w:rPr>
        <w:t xml:space="preserve"> l</w:t>
      </w:r>
      <w:r w:rsidR="00E76089" w:rsidRPr="00E76089">
        <w:rPr>
          <w:rStyle w:val="Strong"/>
          <w:rFonts w:ascii="Times New Roman" w:hAnsi="Times New Roman"/>
          <w:bCs w:val="0"/>
          <w:spacing w:val="-2"/>
          <w:sz w:val="28"/>
          <w:szCs w:val="28"/>
        </w:rPr>
        <w:t xml:space="preserve">ĩnh vực </w:t>
      </w:r>
      <w:r w:rsidR="000917A8" w:rsidRPr="000917A8">
        <w:rPr>
          <w:rStyle w:val="Strong"/>
          <w:rFonts w:ascii="Times New Roman" w:hAnsi="Times New Roman"/>
          <w:bCs w:val="0"/>
          <w:spacing w:val="-2"/>
          <w:sz w:val="28"/>
          <w:szCs w:val="28"/>
        </w:rPr>
        <w:t>Nông nghiệp và Phát triển nông thôn</w:t>
      </w:r>
    </w:p>
    <w:p w14:paraId="46EA5FF3" w14:textId="550D5A77" w:rsidR="00B37FB9" w:rsidRPr="00EB3861" w:rsidRDefault="00EB3861" w:rsidP="00D46206">
      <w:pPr>
        <w:spacing w:before="120" w:after="120" w:line="252" w:lineRule="auto"/>
        <w:jc w:val="both"/>
        <w:rPr>
          <w:rStyle w:val="Strong"/>
          <w:rFonts w:ascii="Times New Roman" w:hAnsi="Times New Roman"/>
          <w:b w:val="0"/>
          <w:spacing w:val="-2"/>
          <w:sz w:val="28"/>
          <w:szCs w:val="28"/>
        </w:rPr>
      </w:pPr>
      <w:r w:rsidRPr="00D46206">
        <w:rPr>
          <w:rStyle w:val="Strong"/>
          <w:rFonts w:ascii="Times New Roman" w:hAnsi="Times New Roman"/>
          <w:b w:val="0"/>
          <w:spacing w:val="-2"/>
          <w:sz w:val="28"/>
          <w:szCs w:val="28"/>
        </w:rPr>
        <w:tab/>
      </w:r>
      <w:r w:rsidR="00B37FB9" w:rsidRPr="00EB3861">
        <w:rPr>
          <w:rStyle w:val="Strong"/>
          <w:rFonts w:ascii="Times New Roman" w:hAnsi="Times New Roman"/>
          <w:b w:val="0"/>
          <w:spacing w:val="-2"/>
          <w:sz w:val="28"/>
          <w:szCs w:val="28"/>
        </w:rPr>
        <w:t>Sở Nông nghiệp và Phát triển nông thôn</w:t>
      </w:r>
      <w:r w:rsidRPr="005A5533">
        <w:rPr>
          <w:rStyle w:val="Strong"/>
          <w:rFonts w:ascii="Times New Roman" w:hAnsi="Times New Roman"/>
          <w:b w:val="0"/>
          <w:spacing w:val="-2"/>
          <w:sz w:val="28"/>
          <w:szCs w:val="28"/>
        </w:rPr>
        <w:t>, Sở Tài nguyên và Môi trường</w:t>
      </w:r>
      <w:r w:rsidR="00B37FB9" w:rsidRPr="00EB3861">
        <w:rPr>
          <w:rStyle w:val="Strong"/>
          <w:rFonts w:ascii="Times New Roman" w:hAnsi="Times New Roman"/>
          <w:b w:val="0"/>
          <w:spacing w:val="-2"/>
          <w:sz w:val="28"/>
          <w:szCs w:val="28"/>
        </w:rPr>
        <w:t xml:space="preserve"> nghiên cứu, đề xuất</w:t>
      </w:r>
      <w:r w:rsidR="007755E0" w:rsidRPr="00EB3861">
        <w:rPr>
          <w:rStyle w:val="Strong"/>
          <w:rFonts w:ascii="Times New Roman" w:hAnsi="Times New Roman"/>
          <w:b w:val="0"/>
          <w:spacing w:val="-2"/>
          <w:sz w:val="28"/>
          <w:szCs w:val="28"/>
        </w:rPr>
        <w:t xml:space="preserve"> việc </w:t>
      </w:r>
      <w:r w:rsidR="00B37FB9" w:rsidRPr="00EB3861">
        <w:rPr>
          <w:rStyle w:val="Strong"/>
          <w:rFonts w:ascii="Times New Roman" w:hAnsi="Times New Roman"/>
          <w:b w:val="0"/>
          <w:spacing w:val="-2"/>
          <w:sz w:val="28"/>
          <w:szCs w:val="28"/>
        </w:rPr>
        <w:t>chuyển đổi mục đích sử dụng đất lúa sang canh tác các cây trồng vật nuôi khác</w:t>
      </w:r>
      <w:r w:rsidR="007755E0" w:rsidRPr="00EB3861">
        <w:rPr>
          <w:rStyle w:val="Strong"/>
          <w:rFonts w:ascii="Times New Roman" w:hAnsi="Times New Roman"/>
          <w:b w:val="0"/>
          <w:spacing w:val="-2"/>
          <w:sz w:val="28"/>
          <w:szCs w:val="28"/>
        </w:rPr>
        <w:t xml:space="preserve"> </w:t>
      </w:r>
      <w:r w:rsidR="007755E0" w:rsidRPr="00EB3861">
        <w:rPr>
          <w:rStyle w:val="Strong"/>
          <w:rFonts w:ascii="Times New Roman" w:hAnsi="Times New Roman"/>
          <w:b w:val="0"/>
          <w:i/>
          <w:iCs/>
          <w:spacing w:val="-2"/>
          <w:sz w:val="28"/>
          <w:szCs w:val="28"/>
        </w:rPr>
        <w:t>(nghiên cứu mức chuyển đổi khoảng 60.000ha)</w:t>
      </w:r>
      <w:r w:rsidR="007755E0" w:rsidRPr="00EB3861">
        <w:rPr>
          <w:rStyle w:val="Strong"/>
          <w:rFonts w:ascii="Times New Roman" w:hAnsi="Times New Roman"/>
          <w:b w:val="0"/>
          <w:spacing w:val="-2"/>
          <w:sz w:val="28"/>
          <w:szCs w:val="28"/>
        </w:rPr>
        <w:t xml:space="preserve">; </w:t>
      </w:r>
      <w:r w:rsidRPr="005A5533">
        <w:rPr>
          <w:rStyle w:val="Strong"/>
          <w:rFonts w:ascii="Times New Roman" w:hAnsi="Times New Roman"/>
          <w:b w:val="0"/>
          <w:spacing w:val="-2"/>
          <w:sz w:val="28"/>
          <w:szCs w:val="28"/>
        </w:rPr>
        <w:t xml:space="preserve">phấn đấu </w:t>
      </w:r>
      <w:r w:rsidR="007755E0" w:rsidRPr="00EB3861">
        <w:rPr>
          <w:rStyle w:val="Strong"/>
          <w:rFonts w:ascii="Times New Roman" w:hAnsi="Times New Roman"/>
          <w:b w:val="0"/>
          <w:spacing w:val="-2"/>
          <w:sz w:val="28"/>
          <w:szCs w:val="28"/>
        </w:rPr>
        <w:t>gia tăng giá trị ngành hàng xoài về chất lượng và số lượng; có tính toán và gia tăng giá trị ngành hàng mít, sầu riêng; mở rộng diện tích hoa kiểng; phát triển ngành thuỷ sản.</w:t>
      </w:r>
    </w:p>
    <w:p w14:paraId="1ACEDB6B" w14:textId="173ADCEB" w:rsidR="00E76089" w:rsidRPr="00E76089" w:rsidRDefault="00D46206" w:rsidP="00D46206">
      <w:pPr>
        <w:pStyle w:val="ListParagraph"/>
        <w:numPr>
          <w:ilvl w:val="0"/>
          <w:numId w:val="10"/>
        </w:numPr>
        <w:tabs>
          <w:tab w:val="left" w:pos="1134"/>
          <w:tab w:val="left" w:pos="1276"/>
        </w:tabs>
        <w:spacing w:before="120" w:after="120" w:line="252" w:lineRule="auto"/>
        <w:ind w:left="0" w:firstLine="709"/>
        <w:contextualSpacing w:val="0"/>
        <w:jc w:val="both"/>
        <w:rPr>
          <w:rStyle w:val="Strong"/>
          <w:rFonts w:ascii="Times New Roman" w:hAnsi="Times New Roman"/>
          <w:b w:val="0"/>
          <w:spacing w:val="-2"/>
          <w:sz w:val="28"/>
          <w:szCs w:val="28"/>
        </w:rPr>
      </w:pPr>
      <w:r w:rsidRPr="00D46206">
        <w:rPr>
          <w:rStyle w:val="Strong"/>
          <w:rFonts w:ascii="Times New Roman" w:hAnsi="Times New Roman"/>
          <w:bCs w:val="0"/>
          <w:spacing w:val="-2"/>
          <w:sz w:val="28"/>
          <w:szCs w:val="28"/>
        </w:rPr>
        <w:t>Về</w:t>
      </w:r>
      <w:r w:rsidR="00EB7AF7" w:rsidRPr="00EB7AF7">
        <w:rPr>
          <w:rStyle w:val="Strong"/>
          <w:rFonts w:ascii="Times New Roman" w:hAnsi="Times New Roman"/>
          <w:bCs w:val="0"/>
          <w:spacing w:val="-2"/>
          <w:sz w:val="28"/>
          <w:szCs w:val="28"/>
        </w:rPr>
        <w:t xml:space="preserve"> lĩnh vực </w:t>
      </w:r>
      <w:r w:rsidR="00BD4F86" w:rsidRPr="00BD4F86">
        <w:rPr>
          <w:rStyle w:val="Strong"/>
          <w:rFonts w:ascii="Times New Roman" w:hAnsi="Times New Roman"/>
          <w:bCs w:val="0"/>
          <w:spacing w:val="-2"/>
          <w:sz w:val="28"/>
          <w:szCs w:val="28"/>
        </w:rPr>
        <w:t xml:space="preserve">Công nghiệp, </w:t>
      </w:r>
      <w:r w:rsidR="009C243C" w:rsidRPr="009C243C">
        <w:rPr>
          <w:rStyle w:val="Strong"/>
          <w:rFonts w:ascii="Times New Roman" w:hAnsi="Times New Roman"/>
          <w:bCs w:val="0"/>
          <w:spacing w:val="-2"/>
          <w:sz w:val="28"/>
          <w:szCs w:val="28"/>
        </w:rPr>
        <w:t>Thương mại và dịch vụ</w:t>
      </w:r>
    </w:p>
    <w:p w14:paraId="3CA34680" w14:textId="46BD669E" w:rsidR="001A36E2" w:rsidRPr="00B37FB9" w:rsidRDefault="00E76089" w:rsidP="00D46206">
      <w:pPr>
        <w:spacing w:before="120" w:after="120" w:line="252" w:lineRule="auto"/>
        <w:jc w:val="both"/>
        <w:rPr>
          <w:rStyle w:val="Strong"/>
          <w:rFonts w:ascii="Times New Roman" w:hAnsi="Times New Roman"/>
          <w:b w:val="0"/>
          <w:spacing w:val="-2"/>
          <w:sz w:val="28"/>
          <w:szCs w:val="28"/>
        </w:rPr>
      </w:pPr>
      <w:r w:rsidRPr="00EB7AF7">
        <w:rPr>
          <w:rStyle w:val="Strong"/>
          <w:rFonts w:ascii="Times New Roman" w:hAnsi="Times New Roman"/>
          <w:b w:val="0"/>
          <w:spacing w:val="-2"/>
          <w:sz w:val="28"/>
          <w:szCs w:val="28"/>
        </w:rPr>
        <w:tab/>
      </w:r>
      <w:r w:rsidR="00003039" w:rsidRPr="00EB7AF7">
        <w:rPr>
          <w:rStyle w:val="Strong"/>
          <w:rFonts w:ascii="Times New Roman" w:hAnsi="Times New Roman"/>
          <w:b w:val="0"/>
          <w:spacing w:val="-2"/>
          <w:sz w:val="28"/>
          <w:szCs w:val="28"/>
        </w:rPr>
        <w:t xml:space="preserve">- </w:t>
      </w:r>
      <w:r w:rsidR="00EB7AF7" w:rsidRPr="00EB7AF7">
        <w:rPr>
          <w:rStyle w:val="Strong"/>
          <w:rFonts w:ascii="Times New Roman" w:hAnsi="Times New Roman"/>
          <w:b w:val="0"/>
          <w:spacing w:val="-2"/>
          <w:sz w:val="28"/>
          <w:szCs w:val="28"/>
        </w:rPr>
        <w:t>Sở Công Thương, Ban Quản lý Khu kinh tế rà soát</w:t>
      </w:r>
      <w:r w:rsidR="00EB7AF7" w:rsidRPr="00E76089">
        <w:rPr>
          <w:rStyle w:val="Strong"/>
          <w:rFonts w:ascii="Times New Roman" w:hAnsi="Times New Roman"/>
          <w:b w:val="0"/>
          <w:spacing w:val="-2"/>
          <w:sz w:val="28"/>
          <w:szCs w:val="28"/>
        </w:rPr>
        <w:t xml:space="preserve"> </w:t>
      </w:r>
      <w:r w:rsidR="00EB7AF7" w:rsidRPr="00EB7AF7">
        <w:rPr>
          <w:rStyle w:val="Strong"/>
          <w:rFonts w:ascii="Times New Roman" w:hAnsi="Times New Roman"/>
          <w:b w:val="0"/>
          <w:spacing w:val="-2"/>
          <w:sz w:val="28"/>
          <w:szCs w:val="28"/>
        </w:rPr>
        <w:t xml:space="preserve">chỉ tiêu </w:t>
      </w:r>
      <w:r w:rsidR="00EB7AF7" w:rsidRPr="00E76089">
        <w:rPr>
          <w:rStyle w:val="Strong"/>
          <w:rFonts w:ascii="Times New Roman" w:hAnsi="Times New Roman"/>
          <w:b w:val="0"/>
          <w:spacing w:val="-2"/>
          <w:sz w:val="28"/>
          <w:szCs w:val="28"/>
        </w:rPr>
        <w:t xml:space="preserve">trong giai đoạn 2026 </w:t>
      </w:r>
      <w:r w:rsidR="00EB7AF7" w:rsidRPr="00EB7AF7">
        <w:rPr>
          <w:rStyle w:val="Strong"/>
          <w:rFonts w:ascii="Times New Roman" w:hAnsi="Times New Roman"/>
          <w:b w:val="0"/>
          <w:spacing w:val="-2"/>
          <w:sz w:val="28"/>
          <w:szCs w:val="28"/>
        </w:rPr>
        <w:t>-</w:t>
      </w:r>
      <w:r w:rsidR="00EB7AF7" w:rsidRPr="00E76089">
        <w:rPr>
          <w:rStyle w:val="Strong"/>
          <w:rFonts w:ascii="Times New Roman" w:hAnsi="Times New Roman"/>
          <w:b w:val="0"/>
          <w:spacing w:val="-2"/>
          <w:sz w:val="28"/>
          <w:szCs w:val="28"/>
        </w:rPr>
        <w:t xml:space="preserve"> 2030</w:t>
      </w:r>
      <w:r w:rsidR="00EB7AF7" w:rsidRPr="00EB7AF7">
        <w:rPr>
          <w:rStyle w:val="Strong"/>
          <w:rFonts w:ascii="Times New Roman" w:hAnsi="Times New Roman"/>
          <w:b w:val="0"/>
          <w:spacing w:val="-2"/>
          <w:sz w:val="28"/>
          <w:szCs w:val="28"/>
        </w:rPr>
        <w:t xml:space="preserve"> của ngành, lĩnh vực phụ trách, đề ra mức phấn đấu</w:t>
      </w:r>
      <w:r w:rsidR="001A36E2" w:rsidRPr="001A36E2">
        <w:rPr>
          <w:rStyle w:val="Strong"/>
          <w:rFonts w:ascii="Times New Roman" w:hAnsi="Times New Roman"/>
          <w:b w:val="0"/>
          <w:spacing w:val="-2"/>
          <w:sz w:val="28"/>
          <w:szCs w:val="28"/>
        </w:rPr>
        <w:t xml:space="preserve"> cụ thể,</w:t>
      </w:r>
      <w:r w:rsidR="00EB7AF7" w:rsidRPr="00EB7AF7">
        <w:rPr>
          <w:rStyle w:val="Strong"/>
          <w:rFonts w:ascii="Times New Roman" w:hAnsi="Times New Roman"/>
          <w:b w:val="0"/>
          <w:spacing w:val="-2"/>
          <w:sz w:val="28"/>
          <w:szCs w:val="28"/>
        </w:rPr>
        <w:t xml:space="preserve"> bảo đảm phục vụ mục tiêu tăng trưởng của ngành công nghiệp</w:t>
      </w:r>
      <w:r w:rsidR="001A36E2" w:rsidRPr="001A36E2">
        <w:rPr>
          <w:rStyle w:val="Strong"/>
          <w:rFonts w:ascii="Times New Roman" w:hAnsi="Times New Roman"/>
          <w:b w:val="0"/>
          <w:spacing w:val="-2"/>
          <w:sz w:val="28"/>
          <w:szCs w:val="28"/>
        </w:rPr>
        <w:t xml:space="preserve"> </w:t>
      </w:r>
      <w:r w:rsidR="001A36E2" w:rsidRPr="001A36E2">
        <w:rPr>
          <w:rStyle w:val="Strong"/>
          <w:rFonts w:ascii="Times New Roman" w:hAnsi="Times New Roman"/>
          <w:b w:val="0"/>
          <w:i/>
          <w:iCs/>
          <w:spacing w:val="-2"/>
          <w:sz w:val="28"/>
          <w:szCs w:val="28"/>
        </w:rPr>
        <w:t xml:space="preserve">(như: </w:t>
      </w:r>
      <w:r w:rsidR="00BD4F86" w:rsidRPr="00BD4F86">
        <w:rPr>
          <w:rStyle w:val="Strong"/>
          <w:rFonts w:ascii="Times New Roman" w:hAnsi="Times New Roman"/>
          <w:b w:val="0"/>
          <w:i/>
          <w:iCs/>
          <w:spacing w:val="-2"/>
          <w:sz w:val="28"/>
          <w:szCs w:val="28"/>
        </w:rPr>
        <w:t xml:space="preserve">ngành công nghiệp mới; </w:t>
      </w:r>
      <w:r w:rsidR="001A36E2" w:rsidRPr="001A36E2">
        <w:rPr>
          <w:rStyle w:val="Strong"/>
          <w:rFonts w:ascii="Times New Roman" w:hAnsi="Times New Roman"/>
          <w:b w:val="0"/>
          <w:i/>
          <w:iCs/>
          <w:spacing w:val="-2"/>
          <w:sz w:val="28"/>
          <w:szCs w:val="28"/>
        </w:rPr>
        <w:t>số lượng</w:t>
      </w:r>
      <w:r w:rsidRPr="001A36E2">
        <w:rPr>
          <w:rStyle w:val="Strong"/>
          <w:rFonts w:ascii="Times New Roman" w:hAnsi="Times New Roman"/>
          <w:b w:val="0"/>
          <w:i/>
          <w:iCs/>
          <w:spacing w:val="-2"/>
          <w:sz w:val="28"/>
          <w:szCs w:val="28"/>
        </w:rPr>
        <w:t xml:space="preserve"> </w:t>
      </w:r>
      <w:r w:rsidR="001A36E2" w:rsidRPr="001A36E2">
        <w:rPr>
          <w:rStyle w:val="Strong"/>
          <w:rFonts w:ascii="Times New Roman" w:hAnsi="Times New Roman"/>
          <w:b w:val="0"/>
          <w:i/>
          <w:iCs/>
          <w:spacing w:val="-2"/>
          <w:sz w:val="28"/>
          <w:szCs w:val="28"/>
        </w:rPr>
        <w:t>KCN</w:t>
      </w:r>
      <w:r w:rsidRPr="001A36E2">
        <w:rPr>
          <w:rStyle w:val="Strong"/>
          <w:rFonts w:ascii="Times New Roman" w:hAnsi="Times New Roman"/>
          <w:b w:val="0"/>
          <w:i/>
          <w:iCs/>
          <w:spacing w:val="-2"/>
          <w:sz w:val="28"/>
          <w:szCs w:val="28"/>
        </w:rPr>
        <w:t xml:space="preserve">, </w:t>
      </w:r>
      <w:r w:rsidR="001A36E2" w:rsidRPr="001A36E2">
        <w:rPr>
          <w:rStyle w:val="Strong"/>
          <w:rFonts w:ascii="Times New Roman" w:hAnsi="Times New Roman"/>
          <w:b w:val="0"/>
          <w:i/>
          <w:iCs/>
          <w:spacing w:val="-2"/>
          <w:sz w:val="28"/>
          <w:szCs w:val="28"/>
        </w:rPr>
        <w:t>CCN đưa vào hoạt động;</w:t>
      </w:r>
      <w:r w:rsidR="009C243C" w:rsidRPr="009C243C">
        <w:rPr>
          <w:rStyle w:val="Strong"/>
          <w:rFonts w:ascii="Times New Roman" w:hAnsi="Times New Roman"/>
          <w:b w:val="0"/>
          <w:i/>
          <w:iCs/>
          <w:spacing w:val="-2"/>
          <w:sz w:val="28"/>
          <w:szCs w:val="28"/>
        </w:rPr>
        <w:t xml:space="preserve"> nhu cầu về diện tích đất công nghiệp;</w:t>
      </w:r>
      <w:r w:rsidR="001A36E2" w:rsidRPr="001A36E2">
        <w:rPr>
          <w:rStyle w:val="Strong"/>
          <w:rFonts w:ascii="Times New Roman" w:hAnsi="Times New Roman"/>
          <w:b w:val="0"/>
          <w:i/>
          <w:iCs/>
          <w:spacing w:val="-2"/>
          <w:sz w:val="28"/>
          <w:szCs w:val="28"/>
        </w:rPr>
        <w:t xml:space="preserve"> tỷ lệ lấp đầy các KCN, CCN; số lượng doanh nghiệp sản xuất công nghiệp</w:t>
      </w:r>
      <w:r w:rsidR="00B37FB9" w:rsidRPr="00B37FB9">
        <w:rPr>
          <w:rStyle w:val="Strong"/>
          <w:rFonts w:ascii="Times New Roman" w:hAnsi="Times New Roman"/>
          <w:b w:val="0"/>
          <w:i/>
          <w:iCs/>
          <w:spacing w:val="-2"/>
          <w:sz w:val="28"/>
          <w:szCs w:val="28"/>
        </w:rPr>
        <w:t xml:space="preserve"> đến năm 2030 khoảng 1.000 doanh nghiệp</w:t>
      </w:r>
      <w:r w:rsidR="001A36E2" w:rsidRPr="001A36E2">
        <w:rPr>
          <w:rStyle w:val="Strong"/>
          <w:rFonts w:ascii="Times New Roman" w:hAnsi="Times New Roman"/>
          <w:b w:val="0"/>
          <w:i/>
          <w:iCs/>
          <w:spacing w:val="-2"/>
          <w:sz w:val="28"/>
          <w:szCs w:val="28"/>
        </w:rPr>
        <w:t>; tần suất gặp gỡ, thăm tình hình sản xuất của doanh nghiệp</w:t>
      </w:r>
      <w:r w:rsidR="009C243C" w:rsidRPr="009C243C">
        <w:rPr>
          <w:rStyle w:val="Strong"/>
          <w:rFonts w:ascii="Times New Roman" w:hAnsi="Times New Roman"/>
          <w:b w:val="0"/>
          <w:i/>
          <w:iCs/>
          <w:spacing w:val="-2"/>
          <w:sz w:val="28"/>
          <w:szCs w:val="28"/>
        </w:rPr>
        <w:t>; số dự án cần đạt được trong giai đoạn</w:t>
      </w:r>
      <w:r w:rsidR="001A36E2" w:rsidRPr="001A36E2">
        <w:rPr>
          <w:rStyle w:val="Strong"/>
          <w:rFonts w:ascii="Times New Roman" w:hAnsi="Times New Roman"/>
          <w:b w:val="0"/>
          <w:i/>
          <w:iCs/>
          <w:spacing w:val="-2"/>
          <w:sz w:val="28"/>
          <w:szCs w:val="28"/>
        </w:rPr>
        <w:t>)</w:t>
      </w:r>
      <w:r w:rsidR="001A36E2" w:rsidRPr="001A36E2">
        <w:rPr>
          <w:rStyle w:val="Strong"/>
          <w:rFonts w:ascii="Times New Roman" w:hAnsi="Times New Roman"/>
          <w:b w:val="0"/>
          <w:spacing w:val="-2"/>
          <w:sz w:val="28"/>
          <w:szCs w:val="28"/>
        </w:rPr>
        <w:t>.</w:t>
      </w:r>
    </w:p>
    <w:p w14:paraId="4D76C5E1" w14:textId="2ED2C612" w:rsidR="000917A8" w:rsidRPr="005A5533" w:rsidRDefault="001A36E2" w:rsidP="00D46206">
      <w:pPr>
        <w:spacing w:before="120" w:after="120" w:line="252" w:lineRule="auto"/>
        <w:jc w:val="both"/>
        <w:rPr>
          <w:rStyle w:val="Strong"/>
          <w:rFonts w:ascii="Times New Roman" w:hAnsi="Times New Roman"/>
          <w:b w:val="0"/>
          <w:spacing w:val="-2"/>
          <w:sz w:val="28"/>
          <w:szCs w:val="28"/>
        </w:rPr>
      </w:pPr>
      <w:r w:rsidRPr="00B37FB9">
        <w:rPr>
          <w:rStyle w:val="Strong"/>
          <w:rFonts w:ascii="Times New Roman" w:hAnsi="Times New Roman"/>
          <w:b w:val="0"/>
          <w:spacing w:val="-2"/>
          <w:sz w:val="28"/>
          <w:szCs w:val="28"/>
        </w:rPr>
        <w:tab/>
      </w:r>
      <w:r w:rsidRPr="005A5533">
        <w:rPr>
          <w:rStyle w:val="Strong"/>
          <w:rFonts w:ascii="Times New Roman" w:hAnsi="Times New Roman"/>
          <w:b w:val="0"/>
          <w:spacing w:val="-2"/>
          <w:sz w:val="28"/>
          <w:szCs w:val="28"/>
        </w:rPr>
        <w:t>- Sở Công Thương</w:t>
      </w:r>
      <w:r w:rsidR="00B37FB9" w:rsidRPr="005A5533">
        <w:rPr>
          <w:rStyle w:val="Strong"/>
          <w:rFonts w:ascii="Times New Roman" w:hAnsi="Times New Roman"/>
          <w:b w:val="0"/>
          <w:spacing w:val="-2"/>
          <w:sz w:val="28"/>
          <w:szCs w:val="28"/>
        </w:rPr>
        <w:t xml:space="preserve"> phối hợp với</w:t>
      </w:r>
      <w:r w:rsidRPr="005A5533">
        <w:rPr>
          <w:rStyle w:val="Strong"/>
          <w:rFonts w:ascii="Times New Roman" w:hAnsi="Times New Roman"/>
          <w:b w:val="0"/>
          <w:spacing w:val="-2"/>
          <w:sz w:val="28"/>
          <w:szCs w:val="28"/>
        </w:rPr>
        <w:t xml:space="preserve"> Cục Thống kê bổ sung thêm chỉ tiêu</w:t>
      </w:r>
      <w:r w:rsidR="00B37FB9" w:rsidRPr="005A5533">
        <w:rPr>
          <w:rStyle w:val="Strong"/>
          <w:rFonts w:ascii="Times New Roman" w:hAnsi="Times New Roman"/>
          <w:b w:val="0"/>
          <w:spacing w:val="-2"/>
          <w:sz w:val="28"/>
          <w:szCs w:val="28"/>
        </w:rPr>
        <w:t xml:space="preserve"> giai đoạn</w:t>
      </w:r>
      <w:r w:rsidRPr="005A5533">
        <w:rPr>
          <w:rStyle w:val="Strong"/>
          <w:rFonts w:ascii="Times New Roman" w:hAnsi="Times New Roman"/>
          <w:b w:val="0"/>
          <w:spacing w:val="-2"/>
          <w:sz w:val="28"/>
          <w:szCs w:val="28"/>
        </w:rPr>
        <w:t xml:space="preserve"> 2026 </w:t>
      </w:r>
      <w:r w:rsidR="00B37FB9" w:rsidRPr="005A5533">
        <w:rPr>
          <w:rStyle w:val="Strong"/>
          <w:rFonts w:ascii="Times New Roman" w:hAnsi="Times New Roman"/>
          <w:b w:val="0"/>
          <w:spacing w:val="-2"/>
          <w:sz w:val="28"/>
          <w:szCs w:val="28"/>
        </w:rPr>
        <w:t>-</w:t>
      </w:r>
      <w:r w:rsidRPr="005A5533">
        <w:rPr>
          <w:rStyle w:val="Strong"/>
          <w:rFonts w:ascii="Times New Roman" w:hAnsi="Times New Roman"/>
          <w:b w:val="0"/>
          <w:spacing w:val="-2"/>
          <w:sz w:val="28"/>
          <w:szCs w:val="28"/>
        </w:rPr>
        <w:t xml:space="preserve"> 2030 đối với các ngành</w:t>
      </w:r>
      <w:r w:rsidR="00B37FB9" w:rsidRPr="005A5533">
        <w:rPr>
          <w:rStyle w:val="Strong"/>
          <w:rFonts w:ascii="Times New Roman" w:hAnsi="Times New Roman"/>
          <w:b w:val="0"/>
          <w:spacing w:val="-2"/>
          <w:sz w:val="28"/>
          <w:szCs w:val="28"/>
        </w:rPr>
        <w:t xml:space="preserve"> (ngành cấp 2) thuộc lĩnh vực </w:t>
      </w:r>
      <w:r w:rsidRPr="005A5533">
        <w:rPr>
          <w:rStyle w:val="Strong"/>
          <w:rFonts w:ascii="Times New Roman" w:hAnsi="Times New Roman"/>
          <w:b w:val="0"/>
          <w:spacing w:val="-2"/>
          <w:sz w:val="28"/>
          <w:szCs w:val="28"/>
        </w:rPr>
        <w:t>dịch vụ gắn với phân công cụ thể cho cơ quan, đơn vị phụ trách quản lý</w:t>
      </w:r>
      <w:r w:rsidR="00B37FB9" w:rsidRPr="005A5533">
        <w:rPr>
          <w:rStyle w:val="Strong"/>
          <w:rFonts w:ascii="Times New Roman" w:hAnsi="Times New Roman"/>
          <w:b w:val="0"/>
          <w:spacing w:val="-2"/>
          <w:sz w:val="28"/>
          <w:szCs w:val="28"/>
        </w:rPr>
        <w:t>.</w:t>
      </w:r>
    </w:p>
    <w:p w14:paraId="3C16F4DF" w14:textId="7687B1FF" w:rsidR="000917A8" w:rsidRPr="005A5533" w:rsidRDefault="000917A8" w:rsidP="00D46206">
      <w:pPr>
        <w:spacing w:before="120" w:after="120" w:line="252" w:lineRule="auto"/>
        <w:jc w:val="both"/>
        <w:rPr>
          <w:rStyle w:val="Strong"/>
          <w:rFonts w:ascii="Times New Roman" w:hAnsi="Times New Roman"/>
          <w:b w:val="0"/>
          <w:spacing w:val="-2"/>
          <w:sz w:val="28"/>
          <w:szCs w:val="28"/>
        </w:rPr>
      </w:pPr>
      <w:r w:rsidRPr="005A5533">
        <w:rPr>
          <w:rStyle w:val="Strong"/>
          <w:rFonts w:ascii="Times New Roman" w:hAnsi="Times New Roman"/>
          <w:b w:val="0"/>
          <w:spacing w:val="-2"/>
          <w:sz w:val="28"/>
          <w:szCs w:val="28"/>
        </w:rPr>
        <w:tab/>
        <w:t xml:space="preserve">- </w:t>
      </w:r>
      <w:r w:rsidR="00B37FB9" w:rsidRPr="005A5533">
        <w:rPr>
          <w:rStyle w:val="Strong"/>
          <w:rFonts w:ascii="Times New Roman" w:hAnsi="Times New Roman"/>
          <w:b w:val="0"/>
          <w:spacing w:val="-2"/>
          <w:sz w:val="28"/>
          <w:szCs w:val="28"/>
        </w:rPr>
        <w:t>Sở Văn hoá, Thể thao và Du lịch p</w:t>
      </w:r>
      <w:r w:rsidR="00A365BE" w:rsidRPr="005A5533">
        <w:rPr>
          <w:rStyle w:val="Strong"/>
          <w:rFonts w:ascii="Times New Roman" w:hAnsi="Times New Roman"/>
          <w:b w:val="0"/>
          <w:spacing w:val="-2"/>
          <w:sz w:val="28"/>
          <w:szCs w:val="28"/>
        </w:rPr>
        <w:t>hấn đấu trong giai đoạn hình thành</w:t>
      </w:r>
      <w:r w:rsidR="007755E0" w:rsidRPr="005A5533">
        <w:rPr>
          <w:rStyle w:val="Strong"/>
          <w:rFonts w:ascii="Times New Roman" w:hAnsi="Times New Roman"/>
          <w:b w:val="0"/>
          <w:spacing w:val="-2"/>
          <w:sz w:val="28"/>
          <w:szCs w:val="28"/>
        </w:rPr>
        <w:t>:</w:t>
      </w:r>
      <w:r w:rsidR="00A365BE" w:rsidRPr="005A5533">
        <w:rPr>
          <w:rStyle w:val="Strong"/>
          <w:rFonts w:ascii="Times New Roman" w:hAnsi="Times New Roman"/>
          <w:b w:val="0"/>
          <w:spacing w:val="-2"/>
          <w:sz w:val="28"/>
          <w:szCs w:val="28"/>
        </w:rPr>
        <w:t xml:space="preserve"> </w:t>
      </w:r>
      <w:r w:rsidR="007755E0" w:rsidRPr="005A5533">
        <w:rPr>
          <w:rStyle w:val="Strong"/>
          <w:rFonts w:ascii="Times New Roman" w:hAnsi="Times New Roman"/>
          <w:b w:val="0"/>
          <w:spacing w:val="-2"/>
          <w:sz w:val="28"/>
          <w:szCs w:val="28"/>
        </w:rPr>
        <w:t xml:space="preserve">(1) </w:t>
      </w:r>
      <w:r w:rsidR="00A365BE" w:rsidRPr="005A5533">
        <w:rPr>
          <w:rStyle w:val="Strong"/>
          <w:rFonts w:ascii="Times New Roman" w:hAnsi="Times New Roman"/>
          <w:b w:val="0"/>
          <w:spacing w:val="-2"/>
          <w:sz w:val="28"/>
          <w:szCs w:val="28"/>
        </w:rPr>
        <w:t xml:space="preserve">khách sạn, nhà hàng chuẩn 4 sao - 5 sao, nhất là tại các thành phố thuộc tỉnh; </w:t>
      </w:r>
      <w:r w:rsidR="007755E0" w:rsidRPr="005A5533">
        <w:rPr>
          <w:rStyle w:val="Strong"/>
          <w:rFonts w:ascii="Times New Roman" w:hAnsi="Times New Roman"/>
          <w:b w:val="0"/>
          <w:spacing w:val="-2"/>
          <w:sz w:val="28"/>
          <w:szCs w:val="28"/>
        </w:rPr>
        <w:t xml:space="preserve">(2) </w:t>
      </w:r>
      <w:r w:rsidR="00A365BE" w:rsidRPr="005A5533">
        <w:rPr>
          <w:rStyle w:val="Strong"/>
          <w:rFonts w:ascii="Times New Roman" w:hAnsi="Times New Roman"/>
          <w:b w:val="0"/>
          <w:spacing w:val="-2"/>
          <w:sz w:val="28"/>
          <w:szCs w:val="28"/>
        </w:rPr>
        <w:t>hình thành trung tâm mua bán sản phẩm đ</w:t>
      </w:r>
      <w:r w:rsidR="00B37FB9" w:rsidRPr="005A5533">
        <w:rPr>
          <w:rStyle w:val="Strong"/>
          <w:rFonts w:ascii="Times New Roman" w:hAnsi="Times New Roman"/>
          <w:b w:val="0"/>
          <w:spacing w:val="-2"/>
          <w:sz w:val="28"/>
          <w:szCs w:val="28"/>
        </w:rPr>
        <w:t>ặc</w:t>
      </w:r>
      <w:r w:rsidR="00A365BE" w:rsidRPr="005A5533">
        <w:rPr>
          <w:rStyle w:val="Strong"/>
          <w:rFonts w:ascii="Times New Roman" w:hAnsi="Times New Roman"/>
          <w:b w:val="0"/>
          <w:spacing w:val="-2"/>
          <w:sz w:val="28"/>
          <w:szCs w:val="28"/>
        </w:rPr>
        <w:t xml:space="preserve"> trưng của tỉnh phục vụ khách du lịch</w:t>
      </w:r>
      <w:r w:rsidR="00B37FB9" w:rsidRPr="005A5533">
        <w:rPr>
          <w:rStyle w:val="Strong"/>
          <w:rFonts w:ascii="Times New Roman" w:hAnsi="Times New Roman"/>
          <w:b w:val="0"/>
          <w:spacing w:val="-2"/>
          <w:sz w:val="28"/>
          <w:szCs w:val="28"/>
        </w:rPr>
        <w:t xml:space="preserve"> (nhất là sản phẩm OCOP)</w:t>
      </w:r>
      <w:r w:rsidR="007755E0" w:rsidRPr="005A5533">
        <w:rPr>
          <w:rStyle w:val="Strong"/>
          <w:rFonts w:ascii="Times New Roman" w:hAnsi="Times New Roman"/>
          <w:b w:val="0"/>
          <w:spacing w:val="-2"/>
          <w:sz w:val="28"/>
          <w:szCs w:val="28"/>
        </w:rPr>
        <w:t>; (3) Nhà hàng đặc sản (</w:t>
      </w:r>
      <w:r w:rsidR="0026018D" w:rsidRPr="0026018D">
        <w:rPr>
          <w:rStyle w:val="Strong"/>
          <w:rFonts w:ascii="Times New Roman" w:hAnsi="Times New Roman"/>
          <w:b w:val="0"/>
          <w:spacing w:val="-2"/>
          <w:sz w:val="28"/>
          <w:szCs w:val="28"/>
        </w:rPr>
        <w:t xml:space="preserve">như: </w:t>
      </w:r>
      <w:r w:rsidR="007755E0" w:rsidRPr="005A5533">
        <w:rPr>
          <w:rStyle w:val="Strong"/>
          <w:rFonts w:ascii="Times New Roman" w:hAnsi="Times New Roman"/>
          <w:b w:val="0"/>
          <w:spacing w:val="-2"/>
          <w:sz w:val="28"/>
          <w:szCs w:val="28"/>
        </w:rPr>
        <w:t>hủ tiếu Sa Đéc).</w:t>
      </w:r>
    </w:p>
    <w:p w14:paraId="035FACD3" w14:textId="2794144E" w:rsidR="009C243C" w:rsidRPr="005A5533" w:rsidRDefault="00A365BE" w:rsidP="00D46206">
      <w:pPr>
        <w:spacing w:before="120" w:after="120" w:line="252" w:lineRule="auto"/>
        <w:jc w:val="both"/>
        <w:rPr>
          <w:rStyle w:val="Strong"/>
          <w:rFonts w:ascii="Times New Roman" w:hAnsi="Times New Roman"/>
          <w:bCs w:val="0"/>
          <w:spacing w:val="-2"/>
          <w:sz w:val="28"/>
          <w:szCs w:val="28"/>
        </w:rPr>
      </w:pPr>
      <w:r w:rsidRPr="005A5533">
        <w:rPr>
          <w:rStyle w:val="Strong"/>
          <w:rFonts w:ascii="Times New Roman" w:hAnsi="Times New Roman"/>
          <w:b w:val="0"/>
          <w:spacing w:val="-2"/>
          <w:sz w:val="28"/>
          <w:szCs w:val="28"/>
        </w:rPr>
        <w:lastRenderedPageBreak/>
        <w:tab/>
      </w:r>
      <w:r w:rsidR="009C243C" w:rsidRPr="005A5533">
        <w:rPr>
          <w:rStyle w:val="Strong"/>
          <w:rFonts w:ascii="Times New Roman" w:hAnsi="Times New Roman"/>
          <w:bCs w:val="0"/>
          <w:spacing w:val="-2"/>
          <w:sz w:val="28"/>
          <w:szCs w:val="28"/>
        </w:rPr>
        <w:t>(</w:t>
      </w:r>
      <w:r w:rsidR="00266CC1" w:rsidRPr="005A5533">
        <w:rPr>
          <w:rStyle w:val="Strong"/>
          <w:rFonts w:ascii="Times New Roman" w:hAnsi="Times New Roman"/>
          <w:bCs w:val="0"/>
          <w:spacing w:val="-2"/>
          <w:sz w:val="28"/>
          <w:szCs w:val="28"/>
        </w:rPr>
        <w:t>4</w:t>
      </w:r>
      <w:r w:rsidR="009C243C" w:rsidRPr="005A5533">
        <w:rPr>
          <w:rStyle w:val="Strong"/>
          <w:rFonts w:ascii="Times New Roman" w:hAnsi="Times New Roman"/>
          <w:bCs w:val="0"/>
          <w:spacing w:val="-2"/>
          <w:sz w:val="28"/>
          <w:szCs w:val="28"/>
        </w:rPr>
        <w:t xml:space="preserve">) </w:t>
      </w:r>
      <w:r w:rsidR="00D0687D" w:rsidRPr="005A5533">
        <w:rPr>
          <w:rStyle w:val="Strong"/>
          <w:rFonts w:ascii="Times New Roman" w:hAnsi="Times New Roman"/>
          <w:bCs w:val="0"/>
          <w:spacing w:val="-2"/>
          <w:sz w:val="28"/>
          <w:szCs w:val="28"/>
        </w:rPr>
        <w:t>Lĩnh vực khác</w:t>
      </w:r>
    </w:p>
    <w:p w14:paraId="3B37963B" w14:textId="5871F600" w:rsidR="009C243C" w:rsidRPr="005A5533" w:rsidRDefault="009C243C" w:rsidP="00D46206">
      <w:pPr>
        <w:spacing w:before="120" w:after="120" w:line="252" w:lineRule="auto"/>
        <w:ind w:firstLine="720"/>
        <w:jc w:val="both"/>
        <w:rPr>
          <w:rStyle w:val="Strong"/>
          <w:rFonts w:ascii="Times New Roman" w:hAnsi="Times New Roman"/>
          <w:b w:val="0"/>
          <w:spacing w:val="-2"/>
          <w:sz w:val="28"/>
          <w:szCs w:val="28"/>
        </w:rPr>
      </w:pPr>
      <w:r w:rsidRPr="005A5533">
        <w:rPr>
          <w:rStyle w:val="Strong"/>
          <w:rFonts w:ascii="Times New Roman" w:hAnsi="Times New Roman"/>
          <w:b w:val="0"/>
          <w:spacing w:val="-2"/>
          <w:sz w:val="28"/>
          <w:szCs w:val="28"/>
        </w:rPr>
        <w:t xml:space="preserve">- Sở Thông tin và Truyền thông nghiên cứu sự cần thiết, tính khả thi để hình thành mô hình công viên phần mềm trong giai đoạn 2026 </w:t>
      </w:r>
      <w:r w:rsidR="00CC4E68" w:rsidRPr="005A5533">
        <w:rPr>
          <w:rStyle w:val="Strong"/>
          <w:rFonts w:ascii="Times New Roman" w:hAnsi="Times New Roman"/>
          <w:b w:val="0"/>
          <w:spacing w:val="-2"/>
          <w:sz w:val="28"/>
          <w:szCs w:val="28"/>
        </w:rPr>
        <w:t>-</w:t>
      </w:r>
      <w:r w:rsidRPr="005A5533">
        <w:rPr>
          <w:rStyle w:val="Strong"/>
          <w:rFonts w:ascii="Times New Roman" w:hAnsi="Times New Roman"/>
          <w:b w:val="0"/>
          <w:spacing w:val="-2"/>
          <w:sz w:val="28"/>
          <w:szCs w:val="28"/>
        </w:rPr>
        <w:t xml:space="preserve"> 2030.</w:t>
      </w:r>
    </w:p>
    <w:p w14:paraId="4A446C71" w14:textId="77777777" w:rsidR="008A7896" w:rsidRPr="008A7896" w:rsidRDefault="00D0687D" w:rsidP="0026018D">
      <w:pPr>
        <w:tabs>
          <w:tab w:val="left" w:pos="709"/>
        </w:tabs>
        <w:spacing w:before="120" w:after="240" w:line="252" w:lineRule="auto"/>
        <w:ind w:firstLine="709"/>
        <w:jc w:val="both"/>
        <w:rPr>
          <w:rStyle w:val="Strong"/>
          <w:rFonts w:ascii="Times New Roman" w:hAnsi="Times New Roman"/>
          <w:b w:val="0"/>
          <w:spacing w:val="-2"/>
          <w:sz w:val="28"/>
          <w:szCs w:val="28"/>
        </w:rPr>
      </w:pPr>
      <w:r w:rsidRPr="005A5533">
        <w:rPr>
          <w:rStyle w:val="Strong"/>
          <w:rFonts w:ascii="Times New Roman" w:hAnsi="Times New Roman"/>
          <w:b w:val="0"/>
          <w:spacing w:val="-2"/>
          <w:sz w:val="28"/>
          <w:szCs w:val="28"/>
        </w:rPr>
        <w:t>- Sở Y tế, Cục Thống kê rà soát cơ sở chỉ tiêu dân số, lao động giai đoạn 2026 - 2030, dài hạn để phục vụ phát triển kinh tế - xã hội của tỉnh</w:t>
      </w:r>
    </w:p>
    <w:p w14:paraId="11412B7B" w14:textId="38589E6C" w:rsidR="00F17AF9" w:rsidRPr="007847C7" w:rsidRDefault="008A7896" w:rsidP="0026018D">
      <w:pPr>
        <w:tabs>
          <w:tab w:val="left" w:pos="709"/>
        </w:tabs>
        <w:spacing w:before="120" w:after="240" w:line="252" w:lineRule="auto"/>
        <w:ind w:firstLine="709"/>
        <w:jc w:val="both"/>
        <w:rPr>
          <w:rFonts w:ascii="Times New Roman" w:eastAsia="Times New Roman" w:hAnsi="Times New Roman"/>
          <w:sz w:val="28"/>
          <w:szCs w:val="28"/>
          <w:lang w:val="pt-BR"/>
        </w:rPr>
      </w:pPr>
      <w:r w:rsidRPr="008A7896">
        <w:rPr>
          <w:rStyle w:val="Strong"/>
          <w:rFonts w:ascii="Times New Roman" w:hAnsi="Times New Roman"/>
          <w:b w:val="0"/>
          <w:spacing w:val="-2"/>
          <w:sz w:val="28"/>
          <w:szCs w:val="28"/>
        </w:rPr>
        <w:t>Văn phòng UBND Tỉnh đề nghị Quý cơ quan, đơn vị quan tâm, thực hiện</w:t>
      </w:r>
      <w:r w:rsidR="00D0687D" w:rsidRPr="005A5533">
        <w:rPr>
          <w:rStyle w:val="Strong"/>
          <w:rFonts w:ascii="Times New Roman" w:hAnsi="Times New Roman"/>
          <w:b w:val="0"/>
          <w:spacing w:val="-2"/>
          <w:sz w:val="28"/>
          <w:szCs w:val="28"/>
        </w:rPr>
        <w:t>.</w:t>
      </w:r>
      <w:r w:rsidR="00D46206" w:rsidRPr="005A5533">
        <w:rPr>
          <w:rStyle w:val="Strong"/>
          <w:rFonts w:ascii="Times New Roman" w:hAnsi="Times New Roman"/>
          <w:b w:val="0"/>
          <w:spacing w:val="-2"/>
          <w:sz w:val="28"/>
          <w:szCs w:val="28"/>
        </w:rPr>
        <w:t>/.</w:t>
      </w:r>
    </w:p>
    <w:tbl>
      <w:tblPr>
        <w:tblW w:w="9815" w:type="dxa"/>
        <w:tblInd w:w="-34" w:type="dxa"/>
        <w:tblBorders>
          <w:insideH w:val="single" w:sz="4" w:space="0" w:color="auto"/>
        </w:tblBorders>
        <w:tblLayout w:type="fixed"/>
        <w:tblLook w:val="04A0" w:firstRow="1" w:lastRow="0" w:firstColumn="1" w:lastColumn="0" w:noHBand="0" w:noVBand="1"/>
      </w:tblPr>
      <w:tblGrid>
        <w:gridCol w:w="4820"/>
        <w:gridCol w:w="4995"/>
      </w:tblGrid>
      <w:tr w:rsidR="00F17AF9" w:rsidRPr="00211D5B" w14:paraId="4AD900CB" w14:textId="77777777" w:rsidTr="004F07EA">
        <w:tc>
          <w:tcPr>
            <w:tcW w:w="4820" w:type="dxa"/>
            <w:shd w:val="clear" w:color="auto" w:fill="auto"/>
          </w:tcPr>
          <w:p w14:paraId="0C2DD5D8" w14:textId="77777777" w:rsidR="00F17AF9" w:rsidRPr="00211D5B" w:rsidRDefault="00F17AF9" w:rsidP="004F07EA">
            <w:pPr>
              <w:tabs>
                <w:tab w:val="center" w:pos="6521"/>
              </w:tabs>
              <w:spacing w:after="0" w:line="240" w:lineRule="atLeast"/>
              <w:jc w:val="both"/>
              <w:rPr>
                <w:rFonts w:ascii="Times New Roman" w:eastAsia="Calibri" w:hAnsi="Times New Roman"/>
                <w:b/>
                <w:sz w:val="24"/>
                <w:szCs w:val="24"/>
              </w:rPr>
            </w:pPr>
            <w:r w:rsidRPr="00211D5B">
              <w:rPr>
                <w:rFonts w:ascii="Times New Roman" w:eastAsia="Calibri" w:hAnsi="Times New Roman"/>
                <w:b/>
                <w:i/>
                <w:sz w:val="24"/>
                <w:szCs w:val="24"/>
              </w:rPr>
              <w:t>Nơi nhận:</w:t>
            </w:r>
          </w:p>
          <w:p w14:paraId="55716FDF" w14:textId="77777777" w:rsidR="00F17AF9" w:rsidRPr="00737B67" w:rsidRDefault="00F17AF9" w:rsidP="004F07EA">
            <w:pPr>
              <w:tabs>
                <w:tab w:val="center" w:pos="6521"/>
              </w:tabs>
              <w:spacing w:after="0" w:line="240" w:lineRule="atLeast"/>
              <w:jc w:val="both"/>
              <w:rPr>
                <w:rFonts w:ascii="Times New Roman" w:eastAsia="Calibri" w:hAnsi="Times New Roman"/>
                <w:lang w:val="pt-BR"/>
              </w:rPr>
            </w:pPr>
            <w:r w:rsidRPr="00211D5B">
              <w:rPr>
                <w:rFonts w:ascii="Times New Roman" w:eastAsia="Calibri" w:hAnsi="Times New Roman"/>
              </w:rPr>
              <w:t>- Như trên (thực hiện);</w:t>
            </w:r>
          </w:p>
          <w:p w14:paraId="7BDDA4E3" w14:textId="7B8868F1" w:rsidR="00F17AF9" w:rsidRPr="00737B67" w:rsidRDefault="00F17AF9" w:rsidP="004F07EA">
            <w:pPr>
              <w:tabs>
                <w:tab w:val="center" w:pos="6521"/>
              </w:tabs>
              <w:spacing w:after="0" w:line="240" w:lineRule="atLeast"/>
              <w:jc w:val="both"/>
              <w:rPr>
                <w:rFonts w:ascii="Times New Roman" w:eastAsia="Calibri" w:hAnsi="Times New Roman"/>
                <w:lang w:val="pt-BR"/>
              </w:rPr>
            </w:pPr>
            <w:r w:rsidRPr="00737B67">
              <w:rPr>
                <w:rFonts w:ascii="Times New Roman" w:eastAsia="Calibri" w:hAnsi="Times New Roman"/>
                <w:lang w:val="pt-BR"/>
              </w:rPr>
              <w:t xml:space="preserve">- </w:t>
            </w:r>
            <w:r>
              <w:rPr>
                <w:rFonts w:ascii="Times New Roman" w:eastAsia="Calibri" w:hAnsi="Times New Roman"/>
                <w:lang w:val="pt-BR"/>
              </w:rPr>
              <w:t>CT</w:t>
            </w:r>
            <w:r w:rsidR="007A2A90">
              <w:rPr>
                <w:rFonts w:ascii="Times New Roman" w:eastAsia="Calibri" w:hAnsi="Times New Roman"/>
                <w:lang w:val="pt-BR"/>
              </w:rPr>
              <w:t xml:space="preserve">/UBND Tỉnh </w:t>
            </w:r>
            <w:r w:rsidRPr="00737B67">
              <w:rPr>
                <w:rFonts w:ascii="Times New Roman" w:eastAsia="Calibri" w:hAnsi="Times New Roman"/>
                <w:lang w:val="pt-BR"/>
              </w:rPr>
              <w:t>(để b/c);</w:t>
            </w:r>
          </w:p>
          <w:p w14:paraId="010B815E" w14:textId="67A37D5B" w:rsidR="00F17AF9" w:rsidRDefault="00F17AF9" w:rsidP="004F07EA">
            <w:pPr>
              <w:tabs>
                <w:tab w:val="center" w:pos="6521"/>
              </w:tabs>
              <w:spacing w:after="0" w:line="240" w:lineRule="atLeast"/>
              <w:jc w:val="both"/>
              <w:rPr>
                <w:rFonts w:ascii="Times New Roman" w:eastAsia="Calibri" w:hAnsi="Times New Roman"/>
              </w:rPr>
            </w:pPr>
            <w:r w:rsidRPr="00211D5B">
              <w:rPr>
                <w:rFonts w:ascii="Times New Roman" w:eastAsia="Calibri" w:hAnsi="Times New Roman"/>
              </w:rPr>
              <w:t xml:space="preserve">- </w:t>
            </w:r>
            <w:r w:rsidR="007A2A90">
              <w:rPr>
                <w:rFonts w:ascii="Times New Roman" w:eastAsia="Calibri" w:hAnsi="Times New Roman"/>
                <w:lang w:val="pt-BR"/>
              </w:rPr>
              <w:t xml:space="preserve">Lãnh đạo </w:t>
            </w:r>
            <w:r w:rsidRPr="00211D5B">
              <w:rPr>
                <w:rFonts w:ascii="Times New Roman" w:eastAsia="Calibri" w:hAnsi="Times New Roman"/>
              </w:rPr>
              <w:t>VPUBND Tỉnh</w:t>
            </w:r>
            <w:r w:rsidR="003467D3" w:rsidRPr="003467D3">
              <w:rPr>
                <w:rFonts w:ascii="Times New Roman" w:eastAsia="Calibri" w:hAnsi="Times New Roman"/>
                <w:lang w:val="pt-BR"/>
              </w:rPr>
              <w:t xml:space="preserve"> </w:t>
            </w:r>
            <w:r w:rsidR="003467D3" w:rsidRPr="00737B67">
              <w:rPr>
                <w:rFonts w:ascii="Times New Roman" w:eastAsia="Calibri" w:hAnsi="Times New Roman"/>
                <w:lang w:val="pt-BR"/>
              </w:rPr>
              <w:t>(để b/c)</w:t>
            </w:r>
            <w:r w:rsidRPr="00211D5B">
              <w:rPr>
                <w:rFonts w:ascii="Times New Roman" w:eastAsia="Calibri" w:hAnsi="Times New Roman"/>
              </w:rPr>
              <w:t>;</w:t>
            </w:r>
          </w:p>
          <w:p w14:paraId="316EB204" w14:textId="77777777" w:rsidR="00F17AF9" w:rsidRPr="00211D5B" w:rsidRDefault="00F17AF9" w:rsidP="004F07EA">
            <w:pPr>
              <w:spacing w:after="0" w:line="240" w:lineRule="atLeast"/>
              <w:jc w:val="both"/>
              <w:rPr>
                <w:rFonts w:ascii="Times New Roman" w:eastAsia="Calibri" w:hAnsi="Times New Roman"/>
                <w:sz w:val="28"/>
                <w:szCs w:val="28"/>
              </w:rPr>
            </w:pPr>
            <w:r w:rsidRPr="00211D5B">
              <w:rPr>
                <w:rFonts w:ascii="Times New Roman" w:eastAsia="Calibri" w:hAnsi="Times New Roman"/>
              </w:rPr>
              <w:t>- Lưu: VT, TH (Thư).</w:t>
            </w:r>
          </w:p>
        </w:tc>
        <w:tc>
          <w:tcPr>
            <w:tcW w:w="4995" w:type="dxa"/>
            <w:shd w:val="clear" w:color="auto" w:fill="auto"/>
          </w:tcPr>
          <w:p w14:paraId="7EB00623" w14:textId="1AC94BB5" w:rsidR="00F17AF9" w:rsidRPr="00211D5B" w:rsidRDefault="00D0687D" w:rsidP="004F07EA">
            <w:pPr>
              <w:tabs>
                <w:tab w:val="left" w:pos="1730"/>
              </w:tabs>
              <w:spacing w:after="0" w:line="240" w:lineRule="auto"/>
              <w:jc w:val="center"/>
              <w:rPr>
                <w:rFonts w:ascii="Times New Roman" w:eastAsia="Calibri" w:hAnsi="Times New Roman"/>
                <w:b/>
                <w:caps/>
                <w:sz w:val="28"/>
                <w:szCs w:val="28"/>
              </w:rPr>
            </w:pPr>
            <w:r w:rsidRPr="00D0687D">
              <w:rPr>
                <w:rFonts w:ascii="Times New Roman" w:eastAsia="Calibri" w:hAnsi="Times New Roman"/>
                <w:b/>
                <w:caps/>
                <w:sz w:val="28"/>
                <w:szCs w:val="28"/>
              </w:rPr>
              <w:t xml:space="preserve">KT. </w:t>
            </w:r>
            <w:r w:rsidR="00F17AF9" w:rsidRPr="00211D5B">
              <w:rPr>
                <w:rFonts w:ascii="Times New Roman" w:eastAsia="Calibri" w:hAnsi="Times New Roman"/>
                <w:b/>
                <w:caps/>
                <w:sz w:val="28"/>
                <w:szCs w:val="28"/>
              </w:rPr>
              <w:t>Chánh văn phòng</w:t>
            </w:r>
          </w:p>
          <w:p w14:paraId="0C6C57CF" w14:textId="0EC1F9A8" w:rsidR="00F17AF9" w:rsidRPr="00D0687D" w:rsidRDefault="00D0687D" w:rsidP="004F07EA">
            <w:pPr>
              <w:tabs>
                <w:tab w:val="left" w:pos="1730"/>
              </w:tabs>
              <w:spacing w:after="240" w:line="240" w:lineRule="auto"/>
              <w:jc w:val="center"/>
              <w:rPr>
                <w:rFonts w:ascii="Times New Roman" w:eastAsia="Calibri" w:hAnsi="Times New Roman"/>
                <w:b/>
                <w:sz w:val="28"/>
                <w:szCs w:val="28"/>
              </w:rPr>
            </w:pPr>
            <w:r w:rsidRPr="00D0687D">
              <w:rPr>
                <w:rFonts w:ascii="Times New Roman" w:eastAsia="Calibri" w:hAnsi="Times New Roman"/>
                <w:b/>
                <w:sz w:val="28"/>
                <w:szCs w:val="28"/>
              </w:rPr>
              <w:t>PHÓ CHÁNH VĂN PHÒNG</w:t>
            </w:r>
          </w:p>
          <w:p w14:paraId="4FC42C5D" w14:textId="77777777" w:rsidR="004B3D68" w:rsidRPr="00053AFD" w:rsidRDefault="004B3D68" w:rsidP="004F07EA">
            <w:pPr>
              <w:tabs>
                <w:tab w:val="left" w:pos="1730"/>
              </w:tabs>
              <w:spacing w:after="240" w:line="240" w:lineRule="auto"/>
              <w:jc w:val="center"/>
              <w:rPr>
                <w:rFonts w:ascii="Times New Roman" w:eastAsia="Calibri" w:hAnsi="Times New Roman"/>
                <w:b/>
                <w:sz w:val="28"/>
                <w:szCs w:val="28"/>
              </w:rPr>
            </w:pPr>
          </w:p>
          <w:p w14:paraId="3371656F" w14:textId="77777777" w:rsidR="00F17AF9" w:rsidRPr="00A87BEF" w:rsidRDefault="00F17AF9" w:rsidP="004F07EA">
            <w:pPr>
              <w:tabs>
                <w:tab w:val="left" w:pos="1730"/>
              </w:tabs>
              <w:spacing w:after="240" w:line="240" w:lineRule="auto"/>
              <w:jc w:val="center"/>
              <w:rPr>
                <w:rFonts w:ascii="Times New Roman" w:eastAsia="Calibri" w:hAnsi="Times New Roman"/>
                <w:b/>
                <w:sz w:val="28"/>
                <w:szCs w:val="28"/>
              </w:rPr>
            </w:pPr>
          </w:p>
          <w:p w14:paraId="204D26DF" w14:textId="07D950D1" w:rsidR="00F17AF9" w:rsidRPr="00D0687D" w:rsidRDefault="00F17AF9" w:rsidP="004F07EA">
            <w:pPr>
              <w:tabs>
                <w:tab w:val="left" w:pos="1730"/>
              </w:tabs>
              <w:spacing w:after="0" w:line="240" w:lineRule="auto"/>
              <w:jc w:val="center"/>
              <w:rPr>
                <w:rFonts w:ascii="Times New Roman" w:eastAsia="Calibri" w:hAnsi="Times New Roman"/>
                <w:b/>
                <w:sz w:val="28"/>
                <w:szCs w:val="28"/>
                <w:lang w:val="en-US"/>
              </w:rPr>
            </w:pPr>
            <w:r w:rsidRPr="00A87BEF">
              <w:rPr>
                <w:rFonts w:ascii="Times New Roman" w:eastAsia="Calibri" w:hAnsi="Times New Roman"/>
                <w:b/>
                <w:sz w:val="28"/>
                <w:szCs w:val="28"/>
              </w:rPr>
              <w:t xml:space="preserve">Nguyễn </w:t>
            </w:r>
            <w:r w:rsidR="00D0687D" w:rsidRPr="00D0687D">
              <w:rPr>
                <w:rFonts w:ascii="Times New Roman" w:eastAsia="Calibri" w:hAnsi="Times New Roman"/>
                <w:b/>
                <w:sz w:val="28"/>
                <w:szCs w:val="28"/>
              </w:rPr>
              <w:t>C</w:t>
            </w:r>
            <w:r w:rsidR="00D0687D">
              <w:rPr>
                <w:rFonts w:ascii="Times New Roman" w:eastAsia="Calibri" w:hAnsi="Times New Roman"/>
                <w:b/>
                <w:sz w:val="28"/>
                <w:szCs w:val="28"/>
                <w:lang w:val="en-US"/>
              </w:rPr>
              <w:t>ông Minh</w:t>
            </w:r>
          </w:p>
        </w:tc>
      </w:tr>
    </w:tbl>
    <w:p w14:paraId="36C25DCD" w14:textId="77777777" w:rsidR="00B21E52" w:rsidRPr="0026018D" w:rsidRDefault="00B21E52" w:rsidP="0026018D">
      <w:pPr>
        <w:spacing w:after="0"/>
        <w:rPr>
          <w:rFonts w:ascii="Times New Roman" w:hAnsi="Times New Roman"/>
          <w:b/>
          <w:bCs/>
          <w:sz w:val="28"/>
          <w:szCs w:val="28"/>
          <w:lang w:val="en-US"/>
        </w:rPr>
        <w:sectPr w:rsidR="00B21E52" w:rsidRPr="0026018D" w:rsidSect="0026018D">
          <w:headerReference w:type="default" r:id="rId8"/>
          <w:pgSz w:w="11907" w:h="16840" w:code="9"/>
          <w:pgMar w:top="1134" w:right="1134" w:bottom="1134" w:left="1701" w:header="567" w:footer="567" w:gutter="0"/>
          <w:cols w:space="720"/>
          <w:titlePg/>
          <w:docGrid w:linePitch="360"/>
        </w:sectPr>
      </w:pPr>
    </w:p>
    <w:p w14:paraId="78D20F4C" w14:textId="77777777" w:rsidR="009D0AF9" w:rsidRPr="009D0AF9" w:rsidRDefault="009D0AF9" w:rsidP="0026018D">
      <w:pPr>
        <w:spacing w:after="0"/>
        <w:jc w:val="center"/>
        <w:rPr>
          <w:rFonts w:ascii="Times New Roman" w:hAnsi="Times New Roman"/>
          <w:sz w:val="28"/>
          <w:szCs w:val="28"/>
          <w:lang w:val="en-US"/>
        </w:rPr>
      </w:pPr>
    </w:p>
    <w:sectPr w:rsidR="009D0AF9" w:rsidRPr="009D0AF9" w:rsidSect="0026018D">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CABD03" w14:textId="77777777" w:rsidR="00A54061" w:rsidRDefault="00A54061" w:rsidP="00C97444">
      <w:pPr>
        <w:spacing w:after="0" w:line="240" w:lineRule="auto"/>
      </w:pPr>
      <w:r>
        <w:separator/>
      </w:r>
    </w:p>
  </w:endnote>
  <w:endnote w:type="continuationSeparator" w:id="0">
    <w:p w14:paraId="0B4D07F1" w14:textId="77777777" w:rsidR="00A54061" w:rsidRDefault="00A54061" w:rsidP="00C974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onotype Sorts">
    <w:altName w:val="Segoe UI Symbol"/>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387B2A" w14:textId="77777777" w:rsidR="00A54061" w:rsidRDefault="00A54061" w:rsidP="00C97444">
      <w:pPr>
        <w:spacing w:after="0" w:line="240" w:lineRule="auto"/>
      </w:pPr>
      <w:r>
        <w:separator/>
      </w:r>
    </w:p>
  </w:footnote>
  <w:footnote w:type="continuationSeparator" w:id="0">
    <w:p w14:paraId="3DD9C341" w14:textId="77777777" w:rsidR="00A54061" w:rsidRDefault="00A54061" w:rsidP="00C97444">
      <w:pPr>
        <w:spacing w:after="0" w:line="240" w:lineRule="auto"/>
      </w:pPr>
      <w:r>
        <w:continuationSeparator/>
      </w:r>
    </w:p>
  </w:footnote>
  <w:footnote w:id="1">
    <w:p w14:paraId="714584E4" w14:textId="63091C6C" w:rsidR="008459E4" w:rsidRPr="001063E0" w:rsidRDefault="00E43E50" w:rsidP="001063E0">
      <w:pPr>
        <w:pStyle w:val="FootnoteText"/>
        <w:jc w:val="both"/>
        <w:rPr>
          <w:lang w:val="en-US"/>
        </w:rPr>
      </w:pPr>
      <w:r>
        <w:rPr>
          <w:vertAlign w:val="superscript"/>
          <w:lang w:val="en-US"/>
        </w:rPr>
        <w:t>(</w:t>
      </w:r>
      <w:r w:rsidR="008459E4">
        <w:rPr>
          <w:rStyle w:val="FootnoteReference"/>
        </w:rPr>
        <w:footnoteRef/>
      </w:r>
      <w:r>
        <w:rPr>
          <w:vertAlign w:val="superscript"/>
          <w:lang w:val="en-US"/>
        </w:rPr>
        <w:t>)</w:t>
      </w:r>
      <w:r w:rsidR="008459E4">
        <w:t xml:space="preserve"> </w:t>
      </w:r>
      <w:r w:rsidR="008459E4" w:rsidRPr="001063E0">
        <w:rPr>
          <w:rFonts w:ascii="Times New Roman" w:hAnsi="Times New Roman"/>
        </w:rPr>
        <w:t xml:space="preserve">Sở </w:t>
      </w:r>
      <w:r w:rsidR="001063E0">
        <w:rPr>
          <w:rFonts w:ascii="Times New Roman" w:hAnsi="Times New Roman"/>
          <w:lang w:val="en-US"/>
        </w:rPr>
        <w:t>Kế hoạch và Đầu tư</w:t>
      </w:r>
      <w:r w:rsidR="008459E4" w:rsidRPr="001063E0">
        <w:rPr>
          <w:rFonts w:ascii="Times New Roman" w:hAnsi="Times New Roman"/>
        </w:rPr>
        <w:t>, C</w:t>
      </w:r>
      <w:r w:rsidR="001063E0">
        <w:rPr>
          <w:rFonts w:ascii="Times New Roman" w:hAnsi="Times New Roman"/>
          <w:lang w:val="en-US"/>
        </w:rPr>
        <w:t>ục Thống kê</w:t>
      </w:r>
      <w:r w:rsidR="008459E4" w:rsidRPr="001063E0">
        <w:rPr>
          <w:rFonts w:ascii="Times New Roman" w:hAnsi="Times New Roman"/>
        </w:rPr>
        <w:t xml:space="preserve">, </w:t>
      </w:r>
      <w:r w:rsidR="001063E0">
        <w:rPr>
          <w:rFonts w:ascii="Times New Roman" w:hAnsi="Times New Roman"/>
          <w:lang w:val="en-US"/>
        </w:rPr>
        <w:t>Sở Tài chính</w:t>
      </w:r>
      <w:r w:rsidR="008459E4" w:rsidRPr="001063E0">
        <w:rPr>
          <w:rFonts w:ascii="Times New Roman" w:hAnsi="Times New Roman"/>
        </w:rPr>
        <w:t xml:space="preserve">, </w:t>
      </w:r>
      <w:r w:rsidR="001063E0">
        <w:rPr>
          <w:rFonts w:ascii="Times New Roman" w:hAnsi="Times New Roman"/>
          <w:lang w:val="en-US"/>
        </w:rPr>
        <w:t>Sở Nông nghiệp và Phát triển nông thôn</w:t>
      </w:r>
      <w:r w:rsidR="008459E4" w:rsidRPr="001063E0">
        <w:rPr>
          <w:rFonts w:ascii="Times New Roman" w:hAnsi="Times New Roman"/>
        </w:rPr>
        <w:t>, S</w:t>
      </w:r>
      <w:r w:rsidR="001063E0">
        <w:rPr>
          <w:rFonts w:ascii="Times New Roman" w:hAnsi="Times New Roman"/>
          <w:lang w:val="en-US"/>
        </w:rPr>
        <w:t>ở Công Thương</w:t>
      </w:r>
      <w:r w:rsidR="008459E4" w:rsidRPr="001063E0">
        <w:rPr>
          <w:rFonts w:ascii="Times New Roman" w:hAnsi="Times New Roman"/>
        </w:rPr>
        <w:t>, S</w:t>
      </w:r>
      <w:r w:rsidR="001063E0">
        <w:rPr>
          <w:rFonts w:ascii="Times New Roman" w:hAnsi="Times New Roman"/>
          <w:lang w:val="en-US"/>
        </w:rPr>
        <w:t>ở Xây dựng</w:t>
      </w:r>
      <w:r w:rsidR="008459E4" w:rsidRPr="001063E0">
        <w:rPr>
          <w:rFonts w:ascii="Times New Roman" w:hAnsi="Times New Roman"/>
        </w:rPr>
        <w:t>, S</w:t>
      </w:r>
      <w:r w:rsidR="001063E0">
        <w:rPr>
          <w:rFonts w:ascii="Times New Roman" w:hAnsi="Times New Roman"/>
          <w:lang w:val="en-US"/>
        </w:rPr>
        <w:t>ở Y tế</w:t>
      </w:r>
      <w:r w:rsidR="008459E4" w:rsidRPr="001063E0">
        <w:rPr>
          <w:rFonts w:ascii="Times New Roman" w:hAnsi="Times New Roman"/>
        </w:rPr>
        <w:t>, S</w:t>
      </w:r>
      <w:r w:rsidR="001063E0">
        <w:rPr>
          <w:rFonts w:ascii="Times New Roman" w:hAnsi="Times New Roman"/>
          <w:lang w:val="en-US"/>
        </w:rPr>
        <w:t>ở Văn hoá, Thể thao và Du lịch</w:t>
      </w:r>
      <w:r w:rsidR="008459E4" w:rsidRPr="001063E0">
        <w:rPr>
          <w:rFonts w:ascii="Times New Roman" w:hAnsi="Times New Roman"/>
        </w:rPr>
        <w:t>, S</w:t>
      </w:r>
      <w:r w:rsidR="001063E0">
        <w:rPr>
          <w:rFonts w:ascii="Times New Roman" w:hAnsi="Times New Roman"/>
          <w:lang w:val="en-US"/>
        </w:rPr>
        <w:t xml:space="preserve">ở Lao động </w:t>
      </w:r>
      <w:r>
        <w:rPr>
          <w:rFonts w:ascii="Times New Roman" w:hAnsi="Times New Roman"/>
          <w:lang w:val="en-US"/>
        </w:rPr>
        <w:t>-</w:t>
      </w:r>
      <w:r w:rsidR="001063E0">
        <w:rPr>
          <w:rFonts w:ascii="Times New Roman" w:hAnsi="Times New Roman"/>
          <w:lang w:val="en-US"/>
        </w:rPr>
        <w:t xml:space="preserve"> Thương binh và Xã hội</w:t>
      </w:r>
      <w:r w:rsidR="008459E4" w:rsidRPr="001063E0">
        <w:rPr>
          <w:rFonts w:ascii="Times New Roman" w:hAnsi="Times New Roman"/>
        </w:rPr>
        <w:t>, S</w:t>
      </w:r>
      <w:r w:rsidR="001063E0">
        <w:rPr>
          <w:rFonts w:ascii="Times New Roman" w:hAnsi="Times New Roman"/>
          <w:lang w:val="en-US"/>
        </w:rPr>
        <w:t>ở Tài nguyên và Môi trường</w:t>
      </w:r>
      <w:r w:rsidR="008459E4" w:rsidRPr="001063E0">
        <w:rPr>
          <w:rFonts w:ascii="Times New Roman" w:hAnsi="Times New Roman"/>
        </w:rPr>
        <w:t>, Sở G</w:t>
      </w:r>
      <w:r w:rsidR="001063E0">
        <w:rPr>
          <w:rFonts w:ascii="Times New Roman" w:hAnsi="Times New Roman"/>
          <w:lang w:val="en-US"/>
        </w:rPr>
        <w:t>iao thông vận tải</w:t>
      </w:r>
      <w:r w:rsidR="008459E4" w:rsidRPr="001063E0">
        <w:rPr>
          <w:rFonts w:ascii="Times New Roman" w:hAnsi="Times New Roman"/>
        </w:rPr>
        <w:t xml:space="preserve">, Sở </w:t>
      </w:r>
      <w:r w:rsidR="001063E0">
        <w:rPr>
          <w:rFonts w:ascii="Times New Roman" w:hAnsi="Times New Roman"/>
          <w:lang w:val="en-US"/>
        </w:rPr>
        <w:t>Khoa học và Công nghệ</w:t>
      </w:r>
      <w:r w:rsidR="008459E4" w:rsidRPr="001063E0">
        <w:rPr>
          <w:rFonts w:ascii="Times New Roman" w:hAnsi="Times New Roman"/>
        </w:rPr>
        <w:t>, Sở T</w:t>
      </w:r>
      <w:r w:rsidR="001063E0">
        <w:rPr>
          <w:rFonts w:ascii="Times New Roman" w:hAnsi="Times New Roman"/>
          <w:lang w:val="en-US"/>
        </w:rPr>
        <w:t>hông tin và Truyền thông</w:t>
      </w:r>
      <w:r w:rsidR="008459E4" w:rsidRPr="001063E0">
        <w:rPr>
          <w:rFonts w:ascii="Times New Roman" w:hAnsi="Times New Roman"/>
        </w:rPr>
        <w:t xml:space="preserve">, </w:t>
      </w:r>
      <w:r w:rsidR="001063E0">
        <w:rPr>
          <w:rFonts w:ascii="Times New Roman" w:hAnsi="Times New Roman"/>
          <w:lang w:val="en-US"/>
        </w:rPr>
        <w:t>Ngân hàn</w:t>
      </w:r>
      <w:r w:rsidR="00862B9E">
        <w:rPr>
          <w:rFonts w:ascii="Times New Roman" w:hAnsi="Times New Roman"/>
          <w:lang w:val="en-US"/>
        </w:rPr>
        <w:t>g</w:t>
      </w:r>
      <w:r w:rsidR="001063E0">
        <w:rPr>
          <w:rFonts w:ascii="Times New Roman" w:hAnsi="Times New Roman"/>
          <w:lang w:val="en-US"/>
        </w:rPr>
        <w:t xml:space="preserve"> nhà nước Việt Nam chi nhánh Tỉnh</w:t>
      </w:r>
      <w:r w:rsidR="00862B9E">
        <w:rPr>
          <w:rFonts w:ascii="Times New Roman" w:hAnsi="Times New Roman"/>
          <w:lang w:val="en-US"/>
        </w:rPr>
        <w:t>.</w:t>
      </w:r>
    </w:p>
  </w:footnote>
  <w:footnote w:id="2">
    <w:p w14:paraId="3773A280" w14:textId="4BB99AC8" w:rsidR="0029463A" w:rsidRPr="0029463A" w:rsidRDefault="0029463A" w:rsidP="0029463A">
      <w:pPr>
        <w:pStyle w:val="FootnoteText"/>
        <w:jc w:val="both"/>
        <w:rPr>
          <w:rFonts w:ascii="Times New Roman" w:hAnsi="Times New Roman"/>
        </w:rPr>
      </w:pPr>
      <w:r w:rsidRPr="0029463A">
        <w:rPr>
          <w:rStyle w:val="FootnoteReference"/>
          <w:rFonts w:ascii="Times New Roman" w:hAnsi="Times New Roman"/>
        </w:rPr>
        <w:footnoteRef/>
      </w:r>
      <w:r w:rsidRPr="0029463A">
        <w:rPr>
          <w:rFonts w:ascii="Times New Roman" w:hAnsi="Times New Roman"/>
        </w:rPr>
        <w:t xml:space="preserve"> Việc đề xuất các chỉ tiêu theo ngành, lĩnh vực phụ trách phải: (i) thuộc hệ thống chỉ tiêu thống kê quốc gia; trường hợp chỉ tiêu đề xuất không thuộc hệ thống chỉ tiêu thống kê quốc gia phải đảm bảo tính chính xác, đồng bộ và thống nhất về thông tin, số liệu thống kê trên phạm vi cả nước, phục vụ tốt công tác theo dõi, đánh giá và xây dựng kế hoạch; (ii) bảo đảm khả năng thu thập thông tin, theo dõi liên tục, đánh giá định kỳ; không đề xuất các chỉ tiêu chuyên ngành, phức tạp, chủ yếu phục vụ mục đích nghiên cứu; (iii) bảo đảm tính khả thi, dễ hiểu, có khả năng so sánh với dữ liệu quá khứ; (iv) bảo đảm tính gắn kết chặt chẽ và phản ánh trực tiếp tình hình thực hiện các nhiệm vụ, giải pháp chủ yếu; (v) phù hợp với thông lệ.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84062430"/>
      <w:docPartObj>
        <w:docPartGallery w:val="Page Numbers (Top of Page)"/>
        <w:docPartUnique/>
      </w:docPartObj>
    </w:sdtPr>
    <w:sdtEndPr>
      <w:rPr>
        <w:rFonts w:ascii="Times New Roman" w:hAnsi="Times New Roman"/>
        <w:noProof/>
        <w:sz w:val="26"/>
        <w:szCs w:val="26"/>
      </w:rPr>
    </w:sdtEndPr>
    <w:sdtContent>
      <w:p w14:paraId="247772C7" w14:textId="3BADE5C4" w:rsidR="00F87373" w:rsidRPr="00F87373" w:rsidRDefault="00F87373">
        <w:pPr>
          <w:pStyle w:val="Header"/>
          <w:jc w:val="center"/>
          <w:rPr>
            <w:rFonts w:ascii="Times New Roman" w:hAnsi="Times New Roman"/>
            <w:sz w:val="26"/>
            <w:szCs w:val="26"/>
          </w:rPr>
        </w:pPr>
        <w:r w:rsidRPr="00F87373">
          <w:rPr>
            <w:rFonts w:ascii="Times New Roman" w:hAnsi="Times New Roman"/>
            <w:sz w:val="26"/>
            <w:szCs w:val="26"/>
          </w:rPr>
          <w:fldChar w:fldCharType="begin"/>
        </w:r>
        <w:r w:rsidRPr="00F87373">
          <w:rPr>
            <w:rFonts w:ascii="Times New Roman" w:hAnsi="Times New Roman"/>
            <w:sz w:val="26"/>
            <w:szCs w:val="26"/>
          </w:rPr>
          <w:instrText xml:space="preserve"> PAGE   \* MERGEFORMAT </w:instrText>
        </w:r>
        <w:r w:rsidRPr="00F87373">
          <w:rPr>
            <w:rFonts w:ascii="Times New Roman" w:hAnsi="Times New Roman"/>
            <w:sz w:val="26"/>
            <w:szCs w:val="26"/>
          </w:rPr>
          <w:fldChar w:fldCharType="separate"/>
        </w:r>
        <w:r w:rsidRPr="00F87373">
          <w:rPr>
            <w:rFonts w:ascii="Times New Roman" w:hAnsi="Times New Roman"/>
            <w:noProof/>
            <w:sz w:val="26"/>
            <w:szCs w:val="26"/>
          </w:rPr>
          <w:t>2</w:t>
        </w:r>
        <w:r w:rsidRPr="00F87373">
          <w:rPr>
            <w:rFonts w:ascii="Times New Roman" w:hAnsi="Times New Roman"/>
            <w:noProof/>
            <w:sz w:val="26"/>
            <w:szCs w:val="26"/>
          </w:rPr>
          <w:fldChar w:fldCharType="end"/>
        </w:r>
      </w:p>
    </w:sdtContent>
  </w:sdt>
  <w:p w14:paraId="15DA9DA8" w14:textId="77777777" w:rsidR="00F87373" w:rsidRDefault="00F873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43F6E"/>
    <w:multiLevelType w:val="hybridMultilevel"/>
    <w:tmpl w:val="AB00930C"/>
    <w:lvl w:ilvl="0" w:tplc="D4622FF4">
      <w:start w:val="1"/>
      <w:numFmt w:val="decimal"/>
      <w:lvlText w:val="%1."/>
      <w:lvlJc w:val="left"/>
      <w:pPr>
        <w:ind w:left="1069" w:hanging="360"/>
      </w:pPr>
      <w:rPr>
        <w:rFonts w:hint="default"/>
        <w:b/>
        <w:bCs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14105212"/>
    <w:multiLevelType w:val="hybridMultilevel"/>
    <w:tmpl w:val="868287CA"/>
    <w:lvl w:ilvl="0" w:tplc="79D688D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273011D8"/>
    <w:multiLevelType w:val="singleLevel"/>
    <w:tmpl w:val="65CE282C"/>
    <w:lvl w:ilvl="0">
      <w:start w:val="1"/>
      <w:numFmt w:val="bullet"/>
      <w:pStyle w:val="MysA"/>
      <w:lvlText w:val=""/>
      <w:lvlJc w:val="left"/>
      <w:pPr>
        <w:tabs>
          <w:tab w:val="num" w:pos="360"/>
        </w:tabs>
        <w:ind w:left="360" w:hanging="360"/>
      </w:pPr>
      <w:rPr>
        <w:rFonts w:ascii="Monotype Sorts" w:hAnsi="Monotype Sorts" w:hint="default"/>
        <w:sz w:val="16"/>
      </w:rPr>
    </w:lvl>
  </w:abstractNum>
  <w:abstractNum w:abstractNumId="3" w15:restartNumberingAfterBreak="0">
    <w:nsid w:val="3A575C57"/>
    <w:multiLevelType w:val="hybridMultilevel"/>
    <w:tmpl w:val="8102ADA2"/>
    <w:lvl w:ilvl="0" w:tplc="93D4D7C2">
      <w:start w:val="1"/>
      <w:numFmt w:val="decimal"/>
      <w:lvlText w:val="(%1)"/>
      <w:lvlJc w:val="left"/>
      <w:pPr>
        <w:ind w:left="1069" w:hanging="360"/>
      </w:pPr>
      <w:rPr>
        <w:rFonts w:ascii="Times New Roman" w:eastAsia="Arial" w:hAnsi="Times New Roman" w:cs="Times New Roman"/>
        <w:b/>
        <w:bCs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15:restartNumberingAfterBreak="0">
    <w:nsid w:val="41F21306"/>
    <w:multiLevelType w:val="hybridMultilevel"/>
    <w:tmpl w:val="ECBEE376"/>
    <w:lvl w:ilvl="0" w:tplc="CA0E118C">
      <w:start w:val="1"/>
      <w:numFmt w:val="decimal"/>
      <w:lvlText w:val="%1."/>
      <w:lvlJc w:val="left"/>
      <w:pPr>
        <w:ind w:left="1069" w:hanging="360"/>
      </w:pPr>
      <w:rPr>
        <w:rFonts w:hint="default"/>
        <w:b/>
        <w:bCs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15:restartNumberingAfterBreak="0">
    <w:nsid w:val="47AE168C"/>
    <w:multiLevelType w:val="hybridMultilevel"/>
    <w:tmpl w:val="E0A22730"/>
    <w:lvl w:ilvl="0" w:tplc="54908F4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57F64BF1"/>
    <w:multiLevelType w:val="hybridMultilevel"/>
    <w:tmpl w:val="5450F98E"/>
    <w:lvl w:ilvl="0" w:tplc="1500FB8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15:restartNumberingAfterBreak="0">
    <w:nsid w:val="5E6E6D51"/>
    <w:multiLevelType w:val="hybridMultilevel"/>
    <w:tmpl w:val="01F4252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EAF108F"/>
    <w:multiLevelType w:val="hybridMultilevel"/>
    <w:tmpl w:val="970AF752"/>
    <w:lvl w:ilvl="0" w:tplc="D77894C4">
      <w:start w:val="4"/>
      <w:numFmt w:val="bullet"/>
      <w:lvlText w:val="-"/>
      <w:lvlJc w:val="left"/>
      <w:pPr>
        <w:ind w:left="720" w:hanging="360"/>
      </w:pPr>
      <w:rPr>
        <w:rFonts w:ascii="Times New Roman" w:eastAsia="Arial"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AA1572B"/>
    <w:multiLevelType w:val="hybridMultilevel"/>
    <w:tmpl w:val="A7F84B28"/>
    <w:lvl w:ilvl="0" w:tplc="1402E5A4">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80117762">
    <w:abstractNumId w:val="2"/>
  </w:num>
  <w:num w:numId="2" w16cid:durableId="1780248653">
    <w:abstractNumId w:val="6"/>
  </w:num>
  <w:num w:numId="3" w16cid:durableId="1292055418">
    <w:abstractNumId w:val="2"/>
  </w:num>
  <w:num w:numId="4" w16cid:durableId="301935198">
    <w:abstractNumId w:val="1"/>
  </w:num>
  <w:num w:numId="5" w16cid:durableId="477263872">
    <w:abstractNumId w:val="5"/>
  </w:num>
  <w:num w:numId="6" w16cid:durableId="1540632334">
    <w:abstractNumId w:val="7"/>
  </w:num>
  <w:num w:numId="7" w16cid:durableId="315570340">
    <w:abstractNumId w:val="9"/>
  </w:num>
  <w:num w:numId="8" w16cid:durableId="1153986276">
    <w:abstractNumId w:val="4"/>
  </w:num>
  <w:num w:numId="9" w16cid:durableId="1818765644">
    <w:abstractNumId w:val="0"/>
  </w:num>
  <w:num w:numId="10" w16cid:durableId="83572740">
    <w:abstractNumId w:val="3"/>
  </w:num>
  <w:num w:numId="11" w16cid:durableId="69435417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14BB"/>
    <w:rsid w:val="000029E5"/>
    <w:rsid w:val="00003039"/>
    <w:rsid w:val="00003D53"/>
    <w:rsid w:val="00007446"/>
    <w:rsid w:val="0002551C"/>
    <w:rsid w:val="00037790"/>
    <w:rsid w:val="00037C1E"/>
    <w:rsid w:val="00046210"/>
    <w:rsid w:val="000537F0"/>
    <w:rsid w:val="00053AFD"/>
    <w:rsid w:val="00055CE3"/>
    <w:rsid w:val="0006552D"/>
    <w:rsid w:val="00081505"/>
    <w:rsid w:val="000917A8"/>
    <w:rsid w:val="000975A5"/>
    <w:rsid w:val="000C186D"/>
    <w:rsid w:val="000F4A21"/>
    <w:rsid w:val="000F5E49"/>
    <w:rsid w:val="001063E0"/>
    <w:rsid w:val="001252B0"/>
    <w:rsid w:val="00141E0A"/>
    <w:rsid w:val="00142484"/>
    <w:rsid w:val="00142D3A"/>
    <w:rsid w:val="0014342F"/>
    <w:rsid w:val="001612AE"/>
    <w:rsid w:val="00170C95"/>
    <w:rsid w:val="00170E66"/>
    <w:rsid w:val="0017538B"/>
    <w:rsid w:val="00194FF9"/>
    <w:rsid w:val="001A36E2"/>
    <w:rsid w:val="001B01F0"/>
    <w:rsid w:val="001C2DB0"/>
    <w:rsid w:val="001F2CF3"/>
    <w:rsid w:val="00204E5A"/>
    <w:rsid w:val="00211D5B"/>
    <w:rsid w:val="00213F9D"/>
    <w:rsid w:val="002242C0"/>
    <w:rsid w:val="00224F2F"/>
    <w:rsid w:val="0026018D"/>
    <w:rsid w:val="00264F67"/>
    <w:rsid w:val="00266CC1"/>
    <w:rsid w:val="002769C9"/>
    <w:rsid w:val="00292046"/>
    <w:rsid w:val="0029463A"/>
    <w:rsid w:val="002951EA"/>
    <w:rsid w:val="002B42AF"/>
    <w:rsid w:val="002C2986"/>
    <w:rsid w:val="002D7439"/>
    <w:rsid w:val="002E261D"/>
    <w:rsid w:val="002F12BB"/>
    <w:rsid w:val="002F3301"/>
    <w:rsid w:val="00304861"/>
    <w:rsid w:val="003158C5"/>
    <w:rsid w:val="00330564"/>
    <w:rsid w:val="00337F82"/>
    <w:rsid w:val="00340CF0"/>
    <w:rsid w:val="003447F5"/>
    <w:rsid w:val="003467D3"/>
    <w:rsid w:val="00362060"/>
    <w:rsid w:val="00372285"/>
    <w:rsid w:val="00382035"/>
    <w:rsid w:val="003B563C"/>
    <w:rsid w:val="003C7D0A"/>
    <w:rsid w:val="003D5876"/>
    <w:rsid w:val="003E71DC"/>
    <w:rsid w:val="003F7806"/>
    <w:rsid w:val="004047A0"/>
    <w:rsid w:val="00410F75"/>
    <w:rsid w:val="00431925"/>
    <w:rsid w:val="00434EDA"/>
    <w:rsid w:val="00443AEE"/>
    <w:rsid w:val="004532DB"/>
    <w:rsid w:val="004A36CD"/>
    <w:rsid w:val="004A63A3"/>
    <w:rsid w:val="004B3D68"/>
    <w:rsid w:val="004D46F4"/>
    <w:rsid w:val="004F0354"/>
    <w:rsid w:val="004F7434"/>
    <w:rsid w:val="0050589F"/>
    <w:rsid w:val="005058BA"/>
    <w:rsid w:val="00511C87"/>
    <w:rsid w:val="00515E1F"/>
    <w:rsid w:val="00520DA9"/>
    <w:rsid w:val="00545917"/>
    <w:rsid w:val="00553E05"/>
    <w:rsid w:val="005672AE"/>
    <w:rsid w:val="00567FB2"/>
    <w:rsid w:val="00585838"/>
    <w:rsid w:val="00585DB4"/>
    <w:rsid w:val="0059252D"/>
    <w:rsid w:val="005A5533"/>
    <w:rsid w:val="005B0A83"/>
    <w:rsid w:val="005B59BE"/>
    <w:rsid w:val="005D12FD"/>
    <w:rsid w:val="005E5538"/>
    <w:rsid w:val="005F2DD4"/>
    <w:rsid w:val="005F3720"/>
    <w:rsid w:val="0061120D"/>
    <w:rsid w:val="00616C75"/>
    <w:rsid w:val="0062259D"/>
    <w:rsid w:val="006A3EB4"/>
    <w:rsid w:val="006B5118"/>
    <w:rsid w:val="006C1407"/>
    <w:rsid w:val="006C2C6A"/>
    <w:rsid w:val="006C6DC9"/>
    <w:rsid w:val="006E0D85"/>
    <w:rsid w:val="006E662F"/>
    <w:rsid w:val="006F329E"/>
    <w:rsid w:val="0072153D"/>
    <w:rsid w:val="0072259C"/>
    <w:rsid w:val="00737B67"/>
    <w:rsid w:val="00737DC2"/>
    <w:rsid w:val="007409B8"/>
    <w:rsid w:val="00742D38"/>
    <w:rsid w:val="007433C1"/>
    <w:rsid w:val="00765A6A"/>
    <w:rsid w:val="007755E0"/>
    <w:rsid w:val="00781655"/>
    <w:rsid w:val="00782E46"/>
    <w:rsid w:val="007847C7"/>
    <w:rsid w:val="00787C86"/>
    <w:rsid w:val="007A2A90"/>
    <w:rsid w:val="007B0F7D"/>
    <w:rsid w:val="007B272D"/>
    <w:rsid w:val="007C1A1C"/>
    <w:rsid w:val="007C71E9"/>
    <w:rsid w:val="007D16DC"/>
    <w:rsid w:val="007D7554"/>
    <w:rsid w:val="007E3FC1"/>
    <w:rsid w:val="008117AF"/>
    <w:rsid w:val="008141EC"/>
    <w:rsid w:val="00817A17"/>
    <w:rsid w:val="00821B78"/>
    <w:rsid w:val="00832CD7"/>
    <w:rsid w:val="0084283A"/>
    <w:rsid w:val="008434D9"/>
    <w:rsid w:val="008459E4"/>
    <w:rsid w:val="00846EF8"/>
    <w:rsid w:val="00862B9E"/>
    <w:rsid w:val="008635D4"/>
    <w:rsid w:val="00883E0E"/>
    <w:rsid w:val="00890BF4"/>
    <w:rsid w:val="00896503"/>
    <w:rsid w:val="008A469F"/>
    <w:rsid w:val="008A7896"/>
    <w:rsid w:val="008C2432"/>
    <w:rsid w:val="008C3749"/>
    <w:rsid w:val="008C4560"/>
    <w:rsid w:val="008D12DC"/>
    <w:rsid w:val="008E2C27"/>
    <w:rsid w:val="008F2DA6"/>
    <w:rsid w:val="00925E0E"/>
    <w:rsid w:val="0098107B"/>
    <w:rsid w:val="0099142A"/>
    <w:rsid w:val="009C0C9B"/>
    <w:rsid w:val="009C243C"/>
    <w:rsid w:val="009D0AF9"/>
    <w:rsid w:val="009E7A10"/>
    <w:rsid w:val="00A076CC"/>
    <w:rsid w:val="00A11777"/>
    <w:rsid w:val="00A130F4"/>
    <w:rsid w:val="00A21C1C"/>
    <w:rsid w:val="00A26ED6"/>
    <w:rsid w:val="00A365BE"/>
    <w:rsid w:val="00A5326B"/>
    <w:rsid w:val="00A54061"/>
    <w:rsid w:val="00A71D69"/>
    <w:rsid w:val="00A87BEF"/>
    <w:rsid w:val="00A93CAC"/>
    <w:rsid w:val="00AA1FD0"/>
    <w:rsid w:val="00AA6B52"/>
    <w:rsid w:val="00AB7CAF"/>
    <w:rsid w:val="00AC6CBB"/>
    <w:rsid w:val="00AE7054"/>
    <w:rsid w:val="00AF7E13"/>
    <w:rsid w:val="00B21E52"/>
    <w:rsid w:val="00B256CA"/>
    <w:rsid w:val="00B30AF3"/>
    <w:rsid w:val="00B37FB9"/>
    <w:rsid w:val="00B44C8B"/>
    <w:rsid w:val="00B4582E"/>
    <w:rsid w:val="00B52BD3"/>
    <w:rsid w:val="00B540F5"/>
    <w:rsid w:val="00B569AF"/>
    <w:rsid w:val="00B665C8"/>
    <w:rsid w:val="00B80F36"/>
    <w:rsid w:val="00B92278"/>
    <w:rsid w:val="00B934D5"/>
    <w:rsid w:val="00BC2370"/>
    <w:rsid w:val="00BC7FF9"/>
    <w:rsid w:val="00BD4F86"/>
    <w:rsid w:val="00BF399D"/>
    <w:rsid w:val="00BF7D1F"/>
    <w:rsid w:val="00C163B6"/>
    <w:rsid w:val="00C3493F"/>
    <w:rsid w:val="00C432BB"/>
    <w:rsid w:val="00C74FC9"/>
    <w:rsid w:val="00C84A4E"/>
    <w:rsid w:val="00C85F91"/>
    <w:rsid w:val="00C9028F"/>
    <w:rsid w:val="00C97063"/>
    <w:rsid w:val="00C97444"/>
    <w:rsid w:val="00CA4904"/>
    <w:rsid w:val="00CB4F5B"/>
    <w:rsid w:val="00CC2A8F"/>
    <w:rsid w:val="00CC4E68"/>
    <w:rsid w:val="00CD7CEA"/>
    <w:rsid w:val="00CE262B"/>
    <w:rsid w:val="00D0687D"/>
    <w:rsid w:val="00D26D6E"/>
    <w:rsid w:val="00D35657"/>
    <w:rsid w:val="00D3655E"/>
    <w:rsid w:val="00D46206"/>
    <w:rsid w:val="00D70229"/>
    <w:rsid w:val="00D72D86"/>
    <w:rsid w:val="00D84BCD"/>
    <w:rsid w:val="00D97EE0"/>
    <w:rsid w:val="00DA5029"/>
    <w:rsid w:val="00E03205"/>
    <w:rsid w:val="00E0755F"/>
    <w:rsid w:val="00E1603F"/>
    <w:rsid w:val="00E176E5"/>
    <w:rsid w:val="00E412E4"/>
    <w:rsid w:val="00E42F90"/>
    <w:rsid w:val="00E43E50"/>
    <w:rsid w:val="00E44471"/>
    <w:rsid w:val="00E54E47"/>
    <w:rsid w:val="00E63CF4"/>
    <w:rsid w:val="00E72874"/>
    <w:rsid w:val="00E76089"/>
    <w:rsid w:val="00E96D9D"/>
    <w:rsid w:val="00EB1F19"/>
    <w:rsid w:val="00EB3861"/>
    <w:rsid w:val="00EB7AF7"/>
    <w:rsid w:val="00EF14BB"/>
    <w:rsid w:val="00EF1859"/>
    <w:rsid w:val="00EF24FC"/>
    <w:rsid w:val="00EF6FB3"/>
    <w:rsid w:val="00F10BB5"/>
    <w:rsid w:val="00F17AF9"/>
    <w:rsid w:val="00F275E2"/>
    <w:rsid w:val="00F40CAF"/>
    <w:rsid w:val="00F87373"/>
    <w:rsid w:val="00F946CF"/>
    <w:rsid w:val="00FA7D6E"/>
    <w:rsid w:val="00FD0BFE"/>
    <w:rsid w:val="00FD45C2"/>
    <w:rsid w:val="00FF32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A24ED"/>
  <w15:chartTrackingRefBased/>
  <w15:docId w15:val="{0C93DA07-2539-4256-B6C7-8A97A5D88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14BB"/>
    <w:rPr>
      <w:rFonts w:ascii="Arial" w:eastAsia="Arial" w:hAnsi="Arial" w:cs="Times New Roman"/>
      <w:sz w:val="22"/>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EF14BB"/>
    <w:rPr>
      <w:b/>
      <w:bCs/>
    </w:rPr>
  </w:style>
  <w:style w:type="paragraph" w:styleId="ListParagraph">
    <w:name w:val="List Paragraph"/>
    <w:basedOn w:val="Normal"/>
    <w:uiPriority w:val="34"/>
    <w:qFormat/>
    <w:rsid w:val="00EF14BB"/>
    <w:pPr>
      <w:ind w:left="720"/>
      <w:contextualSpacing/>
    </w:pPr>
  </w:style>
  <w:style w:type="paragraph" w:customStyle="1" w:styleId="MysA">
    <w:name w:val="MysA"/>
    <w:basedOn w:val="Normal"/>
    <w:rsid w:val="00EF14BB"/>
    <w:pPr>
      <w:numPr>
        <w:numId w:val="1"/>
      </w:numPr>
      <w:spacing w:after="60" w:line="240" w:lineRule="auto"/>
      <w:jc w:val="both"/>
    </w:pPr>
    <w:rPr>
      <w:rFonts w:ascii="VNI-Times" w:eastAsia="Times New Roman" w:hAnsi="VNI-Times"/>
      <w:sz w:val="28"/>
      <w:szCs w:val="20"/>
      <w:lang w:val="en-US"/>
    </w:rPr>
  </w:style>
  <w:style w:type="paragraph" w:styleId="FootnoteText">
    <w:name w:val="footnote text"/>
    <w:basedOn w:val="Normal"/>
    <w:link w:val="FootnoteTextChar"/>
    <w:uiPriority w:val="99"/>
    <w:semiHidden/>
    <w:unhideWhenUsed/>
    <w:rsid w:val="00C974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97444"/>
    <w:rPr>
      <w:rFonts w:ascii="Arial" w:eastAsia="Arial" w:hAnsi="Arial" w:cs="Times New Roman"/>
      <w:sz w:val="20"/>
      <w:szCs w:val="20"/>
      <w:lang w:val="vi-VN"/>
    </w:rPr>
  </w:style>
  <w:style w:type="character" w:styleId="FootnoteReference">
    <w:name w:val="footnote reference"/>
    <w:basedOn w:val="DefaultParagraphFont"/>
    <w:uiPriority w:val="99"/>
    <w:semiHidden/>
    <w:unhideWhenUsed/>
    <w:rsid w:val="00C97444"/>
    <w:rPr>
      <w:vertAlign w:val="superscript"/>
    </w:rPr>
  </w:style>
  <w:style w:type="table" w:styleId="TableGrid">
    <w:name w:val="Table Grid"/>
    <w:basedOn w:val="TableNormal"/>
    <w:uiPriority w:val="59"/>
    <w:rsid w:val="009D0A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73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7373"/>
    <w:rPr>
      <w:rFonts w:ascii="Arial" w:eastAsia="Arial" w:hAnsi="Arial" w:cs="Times New Roman"/>
      <w:sz w:val="22"/>
      <w:lang w:val="vi-VN"/>
    </w:rPr>
  </w:style>
  <w:style w:type="paragraph" w:styleId="Footer">
    <w:name w:val="footer"/>
    <w:basedOn w:val="Normal"/>
    <w:link w:val="FooterChar"/>
    <w:uiPriority w:val="99"/>
    <w:unhideWhenUsed/>
    <w:rsid w:val="00F873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7373"/>
    <w:rPr>
      <w:rFonts w:ascii="Arial" w:eastAsia="Arial" w:hAnsi="Arial" w:cs="Times New Roman"/>
      <w:sz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317569">
      <w:bodyDiv w:val="1"/>
      <w:marLeft w:val="0"/>
      <w:marRight w:val="0"/>
      <w:marTop w:val="0"/>
      <w:marBottom w:val="0"/>
      <w:divBdr>
        <w:top w:val="none" w:sz="0" w:space="0" w:color="auto"/>
        <w:left w:val="none" w:sz="0" w:space="0" w:color="auto"/>
        <w:bottom w:val="none" w:sz="0" w:space="0" w:color="auto"/>
        <w:right w:val="none" w:sz="0" w:space="0" w:color="auto"/>
      </w:divBdr>
    </w:div>
    <w:div w:id="548537887">
      <w:bodyDiv w:val="1"/>
      <w:marLeft w:val="0"/>
      <w:marRight w:val="0"/>
      <w:marTop w:val="0"/>
      <w:marBottom w:val="0"/>
      <w:divBdr>
        <w:top w:val="none" w:sz="0" w:space="0" w:color="auto"/>
        <w:left w:val="none" w:sz="0" w:space="0" w:color="auto"/>
        <w:bottom w:val="none" w:sz="0" w:space="0" w:color="auto"/>
        <w:right w:val="none" w:sz="0" w:space="0" w:color="auto"/>
      </w:divBdr>
      <w:divsChild>
        <w:div w:id="1053119425">
          <w:marLeft w:val="0"/>
          <w:marRight w:val="0"/>
          <w:marTop w:val="0"/>
          <w:marBottom w:val="0"/>
          <w:divBdr>
            <w:top w:val="none" w:sz="0" w:space="0" w:color="auto"/>
            <w:left w:val="none" w:sz="0" w:space="0" w:color="auto"/>
            <w:bottom w:val="single" w:sz="6" w:space="8" w:color="DDDDDD"/>
            <w:right w:val="none" w:sz="0" w:space="0" w:color="auto"/>
          </w:divBdr>
          <w:divsChild>
            <w:div w:id="1558736922">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290478169">
      <w:bodyDiv w:val="1"/>
      <w:marLeft w:val="0"/>
      <w:marRight w:val="0"/>
      <w:marTop w:val="0"/>
      <w:marBottom w:val="0"/>
      <w:divBdr>
        <w:top w:val="none" w:sz="0" w:space="0" w:color="auto"/>
        <w:left w:val="none" w:sz="0" w:space="0" w:color="auto"/>
        <w:bottom w:val="none" w:sz="0" w:space="0" w:color="auto"/>
        <w:right w:val="none" w:sz="0" w:space="0" w:color="auto"/>
      </w:divBdr>
    </w:div>
    <w:div w:id="1353460459">
      <w:bodyDiv w:val="1"/>
      <w:marLeft w:val="0"/>
      <w:marRight w:val="0"/>
      <w:marTop w:val="0"/>
      <w:marBottom w:val="0"/>
      <w:divBdr>
        <w:top w:val="none" w:sz="0" w:space="0" w:color="auto"/>
        <w:left w:val="none" w:sz="0" w:space="0" w:color="auto"/>
        <w:bottom w:val="none" w:sz="0" w:space="0" w:color="auto"/>
        <w:right w:val="none" w:sz="0" w:space="0" w:color="auto"/>
      </w:divBdr>
    </w:div>
    <w:div w:id="1514295315">
      <w:bodyDiv w:val="1"/>
      <w:marLeft w:val="0"/>
      <w:marRight w:val="0"/>
      <w:marTop w:val="0"/>
      <w:marBottom w:val="0"/>
      <w:divBdr>
        <w:top w:val="none" w:sz="0" w:space="0" w:color="auto"/>
        <w:left w:val="none" w:sz="0" w:space="0" w:color="auto"/>
        <w:bottom w:val="none" w:sz="0" w:space="0" w:color="auto"/>
        <w:right w:val="none" w:sz="0" w:space="0" w:color="auto"/>
      </w:divBdr>
      <w:divsChild>
        <w:div w:id="327683262">
          <w:marLeft w:val="0"/>
          <w:marRight w:val="0"/>
          <w:marTop w:val="0"/>
          <w:marBottom w:val="0"/>
          <w:divBdr>
            <w:top w:val="none" w:sz="0" w:space="0" w:color="auto"/>
            <w:left w:val="none" w:sz="0" w:space="0" w:color="auto"/>
            <w:bottom w:val="single" w:sz="6" w:space="8" w:color="DDDDDD"/>
            <w:right w:val="none" w:sz="0" w:space="0" w:color="auto"/>
          </w:divBdr>
          <w:divsChild>
            <w:div w:id="874390047">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CEB64E-EB5C-4E2A-A20E-691F9419D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2175</TotalTime>
  <Pages>4</Pages>
  <Words>705</Words>
  <Characters>4021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Minh Thu</dc:creator>
  <cp:keywords/>
  <dc:description/>
  <cp:lastModifiedBy>Nguyen Minh Thu</cp:lastModifiedBy>
  <cp:revision>80</cp:revision>
  <cp:lastPrinted>2024-10-15T03:10:00Z</cp:lastPrinted>
  <dcterms:created xsi:type="dcterms:W3CDTF">2023-02-13T00:36:00Z</dcterms:created>
  <dcterms:modified xsi:type="dcterms:W3CDTF">2025-02-04T04:11:00Z</dcterms:modified>
</cp:coreProperties>
</file>